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065" w:rsidRPr="00764D41" w:rsidRDefault="00587065" w:rsidP="00587065">
      <w:pPr>
        <w:tabs>
          <w:tab w:val="left" w:pos="1791"/>
        </w:tabs>
        <w:spacing w:line="360" w:lineRule="auto"/>
        <w:jc w:val="center"/>
        <w:rPr>
          <w:rFonts w:ascii="Arial" w:hAnsi="Arial" w:cs="Arial"/>
          <w:sz w:val="24"/>
          <w:szCs w:val="24"/>
        </w:rPr>
      </w:pPr>
      <w:bookmarkStart w:id="0" w:name="_GoBack"/>
      <w:bookmarkEnd w:id="0"/>
      <w:r w:rsidRPr="00764D41">
        <w:rPr>
          <w:rFonts w:ascii="Arial" w:hAnsi="Arial" w:cs="Arial"/>
          <w:sz w:val="24"/>
          <w:szCs w:val="24"/>
        </w:rPr>
        <w:t>Universidad de Ciencias Médicas Holguín</w:t>
      </w:r>
    </w:p>
    <w:p w:rsidR="00587065" w:rsidRPr="00764D41" w:rsidRDefault="00587065" w:rsidP="00587065">
      <w:pPr>
        <w:tabs>
          <w:tab w:val="left" w:pos="1791"/>
        </w:tabs>
        <w:spacing w:line="360" w:lineRule="auto"/>
        <w:jc w:val="center"/>
        <w:rPr>
          <w:rFonts w:ascii="Arial" w:hAnsi="Arial" w:cs="Arial"/>
          <w:sz w:val="24"/>
          <w:szCs w:val="24"/>
        </w:rPr>
      </w:pPr>
      <w:r w:rsidRPr="00764D41">
        <w:rPr>
          <w:rFonts w:ascii="Arial" w:hAnsi="Arial" w:cs="Arial"/>
          <w:sz w:val="24"/>
          <w:szCs w:val="24"/>
        </w:rPr>
        <w:t>Facultad de Ciencias Médicas “Mariana Grajales Coello”</w:t>
      </w:r>
    </w:p>
    <w:p w:rsidR="00587065" w:rsidRPr="00764D41" w:rsidRDefault="00587065" w:rsidP="00587065">
      <w:pPr>
        <w:tabs>
          <w:tab w:val="left" w:pos="1791"/>
        </w:tabs>
        <w:spacing w:line="360" w:lineRule="auto"/>
        <w:jc w:val="center"/>
        <w:rPr>
          <w:rFonts w:ascii="Arial" w:hAnsi="Arial" w:cs="Arial"/>
          <w:sz w:val="24"/>
          <w:szCs w:val="24"/>
        </w:rPr>
      </w:pPr>
      <w:r w:rsidRPr="00764D41">
        <w:rPr>
          <w:rFonts w:ascii="Arial" w:hAnsi="Arial" w:cs="Arial"/>
          <w:sz w:val="24"/>
          <w:szCs w:val="24"/>
        </w:rPr>
        <w:t>Maestría de Medicina Natural en la Atención Integral al Paciente</w:t>
      </w:r>
    </w:p>
    <w:p w:rsidR="00587065" w:rsidRPr="00587065" w:rsidRDefault="00587065" w:rsidP="00587065">
      <w:pPr>
        <w:tabs>
          <w:tab w:val="left" w:pos="1791"/>
        </w:tabs>
        <w:spacing w:line="360" w:lineRule="auto"/>
        <w:jc w:val="both"/>
        <w:rPr>
          <w:rFonts w:ascii="Arial" w:hAnsi="Arial" w:cs="Arial"/>
          <w:b/>
          <w:sz w:val="24"/>
          <w:szCs w:val="24"/>
        </w:rPr>
      </w:pPr>
      <w:r w:rsidRPr="00764D41">
        <w:rPr>
          <w:rFonts w:ascii="Arial" w:hAnsi="Arial" w:cs="Arial"/>
          <w:sz w:val="24"/>
          <w:szCs w:val="24"/>
        </w:rPr>
        <w:t xml:space="preserve"> </w:t>
      </w:r>
      <w:r w:rsidRPr="00587065">
        <w:rPr>
          <w:rFonts w:ascii="Arial" w:hAnsi="Arial" w:cs="Arial"/>
          <w:b/>
          <w:sz w:val="24"/>
          <w:szCs w:val="24"/>
        </w:rPr>
        <w:t>PROTOCOLO DIAGNÓSTICO TERAPÉUTICO CON ACUPUNTURA PARA EL TRATAMIENTO DE LA INFERTILIDAD FEMENINA</w:t>
      </w:r>
    </w:p>
    <w:p w:rsidR="00587065" w:rsidRPr="00764D41" w:rsidRDefault="00587065" w:rsidP="00587065">
      <w:pPr>
        <w:tabs>
          <w:tab w:val="left" w:pos="1791"/>
        </w:tabs>
        <w:spacing w:line="360" w:lineRule="auto"/>
        <w:jc w:val="both"/>
        <w:rPr>
          <w:rFonts w:ascii="Arial" w:hAnsi="Arial" w:cs="Arial"/>
          <w:sz w:val="24"/>
          <w:szCs w:val="24"/>
        </w:rPr>
      </w:pPr>
      <w:r w:rsidRPr="00764D41">
        <w:rPr>
          <w:rFonts w:ascii="Arial" w:hAnsi="Arial" w:cs="Arial"/>
          <w:sz w:val="24"/>
          <w:szCs w:val="24"/>
        </w:rPr>
        <w:t xml:space="preserve">                                            </w:t>
      </w:r>
    </w:p>
    <w:p w:rsidR="002256CD" w:rsidRDefault="00587065" w:rsidP="00587065">
      <w:pPr>
        <w:tabs>
          <w:tab w:val="left" w:pos="1791"/>
        </w:tabs>
        <w:spacing w:line="360" w:lineRule="auto"/>
        <w:jc w:val="both"/>
        <w:rPr>
          <w:rFonts w:ascii="Arial" w:hAnsi="Arial" w:cs="Arial"/>
          <w:sz w:val="28"/>
          <w:szCs w:val="28"/>
          <w:vertAlign w:val="superscript"/>
        </w:rPr>
      </w:pPr>
      <w:r w:rsidRPr="00764D41">
        <w:rPr>
          <w:rFonts w:ascii="Arial" w:hAnsi="Arial" w:cs="Arial"/>
          <w:sz w:val="24"/>
          <w:szCs w:val="24"/>
        </w:rPr>
        <w:t>Autora: Dra. Itzel Caridad Ureña Torres.</w:t>
      </w:r>
      <w:r w:rsidR="000F0E5C">
        <w:rPr>
          <w:rFonts w:ascii="Arial" w:hAnsi="Arial" w:cs="Arial"/>
          <w:sz w:val="24"/>
          <w:szCs w:val="24"/>
          <w:vertAlign w:val="superscript"/>
        </w:rPr>
        <w:t xml:space="preserve">1 </w:t>
      </w:r>
      <w:r w:rsidR="000F0E5C" w:rsidRPr="007B73BC">
        <w:rPr>
          <w:rFonts w:ascii="Arial" w:hAnsi="Arial" w:cs="Arial"/>
          <w:sz w:val="28"/>
          <w:szCs w:val="28"/>
          <w:vertAlign w:val="superscript"/>
        </w:rPr>
        <w:t xml:space="preserve">ORCID: </w:t>
      </w:r>
      <w:hyperlink r:id="rId6" w:history="1">
        <w:r w:rsidR="002256CD" w:rsidRPr="009907D3">
          <w:rPr>
            <w:rStyle w:val="Hipervnculo"/>
            <w:rFonts w:ascii="Arial" w:hAnsi="Arial" w:cs="Arial"/>
            <w:sz w:val="28"/>
            <w:szCs w:val="28"/>
            <w:vertAlign w:val="superscript"/>
          </w:rPr>
          <w:t>https://orcid.org/0009-0006-7074-0081</w:t>
        </w:r>
      </w:hyperlink>
    </w:p>
    <w:p w:rsidR="00587065" w:rsidRDefault="00F955EE" w:rsidP="00587065">
      <w:pPr>
        <w:tabs>
          <w:tab w:val="left" w:pos="1791"/>
        </w:tabs>
        <w:spacing w:line="360" w:lineRule="auto"/>
        <w:jc w:val="both"/>
        <w:rPr>
          <w:rFonts w:ascii="Arial" w:hAnsi="Arial" w:cs="Arial"/>
          <w:sz w:val="28"/>
          <w:szCs w:val="28"/>
          <w:vertAlign w:val="superscript"/>
        </w:rPr>
      </w:pPr>
      <w:r>
        <w:rPr>
          <w:rFonts w:ascii="Arial" w:hAnsi="Arial" w:cs="Arial"/>
          <w:sz w:val="24"/>
          <w:szCs w:val="24"/>
        </w:rPr>
        <w:t>Coautores</w:t>
      </w:r>
      <w:r w:rsidR="00587065" w:rsidRPr="00764D41">
        <w:rPr>
          <w:rFonts w:ascii="Arial" w:hAnsi="Arial" w:cs="Arial"/>
          <w:sz w:val="24"/>
          <w:szCs w:val="24"/>
        </w:rPr>
        <w:t>: Dr. C.</w:t>
      </w:r>
      <w:r w:rsidR="00603F94">
        <w:rPr>
          <w:rFonts w:ascii="Arial" w:hAnsi="Arial" w:cs="Arial"/>
          <w:sz w:val="24"/>
          <w:szCs w:val="24"/>
        </w:rPr>
        <w:t xml:space="preserve"> Mayelín Cruz Batista.</w:t>
      </w:r>
      <w:r w:rsidR="000F0E5C">
        <w:rPr>
          <w:rFonts w:ascii="Arial" w:hAnsi="Arial" w:cs="Arial"/>
          <w:sz w:val="24"/>
          <w:szCs w:val="24"/>
          <w:vertAlign w:val="superscript"/>
        </w:rPr>
        <w:t xml:space="preserve">2  </w:t>
      </w:r>
      <w:r w:rsidR="000F0E5C" w:rsidRPr="007B73BC">
        <w:rPr>
          <w:rFonts w:ascii="Arial" w:hAnsi="Arial" w:cs="Arial"/>
          <w:sz w:val="28"/>
          <w:szCs w:val="28"/>
          <w:vertAlign w:val="superscript"/>
        </w:rPr>
        <w:t>OR</w:t>
      </w:r>
      <w:r w:rsidR="000F0E5C">
        <w:rPr>
          <w:rFonts w:ascii="Arial" w:hAnsi="Arial" w:cs="Arial"/>
          <w:sz w:val="28"/>
          <w:szCs w:val="28"/>
          <w:vertAlign w:val="superscript"/>
        </w:rPr>
        <w:t xml:space="preserve">CID: </w:t>
      </w:r>
      <w:hyperlink r:id="rId7" w:history="1">
        <w:r w:rsidR="002256CD" w:rsidRPr="009907D3">
          <w:rPr>
            <w:rStyle w:val="Hipervnculo"/>
            <w:rFonts w:ascii="Arial" w:hAnsi="Arial" w:cs="Arial"/>
            <w:sz w:val="28"/>
            <w:szCs w:val="28"/>
            <w:vertAlign w:val="superscript"/>
          </w:rPr>
          <w:t>https://orcid.org/0009-0003-1892-1617</w:t>
        </w:r>
      </w:hyperlink>
    </w:p>
    <w:p w:rsidR="002256CD" w:rsidRDefault="00B53214" w:rsidP="00587065">
      <w:pPr>
        <w:tabs>
          <w:tab w:val="left" w:pos="1791"/>
        </w:tabs>
        <w:spacing w:line="360" w:lineRule="auto"/>
        <w:jc w:val="both"/>
        <w:rPr>
          <w:rFonts w:ascii="Arial" w:hAnsi="Arial" w:cs="Arial"/>
          <w:sz w:val="24"/>
          <w:szCs w:val="24"/>
          <w:vertAlign w:val="superscript"/>
        </w:rPr>
      </w:pPr>
      <w:r>
        <w:rPr>
          <w:rFonts w:ascii="Arial" w:hAnsi="Arial" w:cs="Arial"/>
          <w:sz w:val="24"/>
          <w:szCs w:val="24"/>
        </w:rPr>
        <w:t xml:space="preserve">            </w:t>
      </w:r>
      <w:r w:rsidR="002256CD" w:rsidRPr="002256CD">
        <w:rPr>
          <w:rFonts w:ascii="Arial" w:hAnsi="Arial" w:cs="Arial"/>
          <w:sz w:val="24"/>
          <w:szCs w:val="24"/>
        </w:rPr>
        <w:t xml:space="preserve">Dra. Marielis Del Carmen </w:t>
      </w:r>
      <w:r w:rsidR="004F1DB7" w:rsidRPr="002256CD">
        <w:rPr>
          <w:rFonts w:ascii="Arial" w:hAnsi="Arial" w:cs="Arial"/>
          <w:sz w:val="24"/>
          <w:szCs w:val="24"/>
        </w:rPr>
        <w:t>Rodríguez</w:t>
      </w:r>
      <w:r w:rsidR="002256CD" w:rsidRPr="002256CD">
        <w:rPr>
          <w:rFonts w:ascii="Arial" w:hAnsi="Arial" w:cs="Arial"/>
          <w:sz w:val="24"/>
          <w:szCs w:val="24"/>
        </w:rPr>
        <w:t xml:space="preserve"> Casamayor.</w:t>
      </w:r>
      <w:r w:rsidR="00B500FB">
        <w:rPr>
          <w:rFonts w:ascii="Arial" w:hAnsi="Arial" w:cs="Arial"/>
          <w:sz w:val="24"/>
          <w:szCs w:val="24"/>
          <w:vertAlign w:val="superscript"/>
        </w:rPr>
        <w:t xml:space="preserve">3 ORCID: </w:t>
      </w:r>
      <w:hyperlink r:id="rId8" w:history="1">
        <w:r w:rsidRPr="009907D3">
          <w:rPr>
            <w:rStyle w:val="Hipervnculo"/>
            <w:rFonts w:ascii="Arial" w:hAnsi="Arial" w:cs="Arial"/>
            <w:sz w:val="24"/>
            <w:szCs w:val="24"/>
            <w:vertAlign w:val="superscript"/>
          </w:rPr>
          <w:t>https://orcid.org/0009-0008-1536-4380</w:t>
        </w:r>
      </w:hyperlink>
    </w:p>
    <w:p w:rsidR="00B53214" w:rsidRDefault="00DC375D" w:rsidP="00587065">
      <w:pPr>
        <w:tabs>
          <w:tab w:val="left" w:pos="1791"/>
        </w:tabs>
        <w:spacing w:line="360" w:lineRule="auto"/>
        <w:jc w:val="both"/>
        <w:rPr>
          <w:rFonts w:ascii="Arial" w:hAnsi="Arial" w:cs="Arial"/>
          <w:sz w:val="24"/>
          <w:szCs w:val="24"/>
          <w:vertAlign w:val="superscript"/>
        </w:rPr>
      </w:pPr>
      <w:r>
        <w:rPr>
          <w:rFonts w:ascii="Arial" w:hAnsi="Arial" w:cs="Arial"/>
          <w:sz w:val="24"/>
          <w:szCs w:val="24"/>
        </w:rPr>
        <w:t xml:space="preserve">            </w:t>
      </w:r>
      <w:r w:rsidR="00023A29">
        <w:rPr>
          <w:rFonts w:ascii="Arial" w:hAnsi="Arial" w:cs="Arial"/>
          <w:sz w:val="24"/>
          <w:szCs w:val="24"/>
        </w:rPr>
        <w:t>Dra. Aymara Requejo Pupo.</w:t>
      </w:r>
      <w:r>
        <w:rPr>
          <w:rFonts w:ascii="Arial" w:hAnsi="Arial" w:cs="Arial"/>
          <w:sz w:val="24"/>
          <w:szCs w:val="24"/>
          <w:vertAlign w:val="superscript"/>
        </w:rPr>
        <w:t xml:space="preserve">4 ORCID: </w:t>
      </w:r>
      <w:hyperlink r:id="rId9" w:history="1">
        <w:r w:rsidRPr="009907D3">
          <w:rPr>
            <w:rStyle w:val="Hipervnculo"/>
            <w:rFonts w:ascii="Arial" w:hAnsi="Arial" w:cs="Arial"/>
            <w:sz w:val="24"/>
            <w:szCs w:val="24"/>
            <w:vertAlign w:val="superscript"/>
          </w:rPr>
          <w:t>https://orcid.org/0000-0002-7813-3116</w:t>
        </w:r>
      </w:hyperlink>
    </w:p>
    <w:p w:rsidR="00DC375D" w:rsidRDefault="004448F2" w:rsidP="00587065">
      <w:pPr>
        <w:tabs>
          <w:tab w:val="left" w:pos="1791"/>
        </w:tabs>
        <w:spacing w:line="360" w:lineRule="auto"/>
        <w:jc w:val="both"/>
        <w:rPr>
          <w:rFonts w:ascii="Arial" w:hAnsi="Arial" w:cs="Arial"/>
          <w:sz w:val="24"/>
          <w:szCs w:val="24"/>
          <w:vertAlign w:val="superscript"/>
        </w:rPr>
      </w:pPr>
      <w:r>
        <w:rPr>
          <w:rFonts w:ascii="Arial" w:hAnsi="Arial" w:cs="Arial"/>
          <w:sz w:val="24"/>
          <w:szCs w:val="24"/>
        </w:rPr>
        <w:t xml:space="preserve">            Yasmina Melisa Rojas Córdova. </w:t>
      </w:r>
      <w:r>
        <w:rPr>
          <w:rFonts w:ascii="Arial" w:hAnsi="Arial" w:cs="Arial"/>
          <w:sz w:val="24"/>
          <w:szCs w:val="24"/>
          <w:vertAlign w:val="superscript"/>
        </w:rPr>
        <w:t xml:space="preserve">5 ORCID: </w:t>
      </w:r>
      <w:hyperlink r:id="rId10" w:history="1">
        <w:r w:rsidRPr="00D749BE">
          <w:rPr>
            <w:rStyle w:val="Hipervnculo"/>
            <w:rFonts w:ascii="Arial" w:hAnsi="Arial" w:cs="Arial"/>
            <w:sz w:val="24"/>
            <w:szCs w:val="24"/>
            <w:vertAlign w:val="superscript"/>
          </w:rPr>
          <w:t>https://orcid.org/0009-0001-7206-2425</w:t>
        </w:r>
      </w:hyperlink>
    </w:p>
    <w:p w:rsidR="00767B6F" w:rsidRDefault="00767B6F" w:rsidP="00BC1CA1">
      <w:pPr>
        <w:spacing w:line="360" w:lineRule="auto"/>
        <w:jc w:val="both"/>
        <w:rPr>
          <w:rFonts w:ascii="Arial" w:hAnsi="Arial" w:cs="Arial"/>
          <w:sz w:val="24"/>
          <w:szCs w:val="24"/>
        </w:rPr>
      </w:pPr>
      <w:r w:rsidRPr="00BC1CA1">
        <w:rPr>
          <w:rFonts w:ascii="Arial" w:hAnsi="Arial" w:cs="Arial"/>
          <w:sz w:val="24"/>
          <w:szCs w:val="24"/>
          <w:vertAlign w:val="superscript"/>
        </w:rPr>
        <w:t>1</w:t>
      </w:r>
      <w:r w:rsidR="00BC1CA1">
        <w:rPr>
          <w:rFonts w:ascii="Arial" w:hAnsi="Arial" w:cs="Arial"/>
          <w:sz w:val="24"/>
          <w:szCs w:val="24"/>
        </w:rPr>
        <w:t>Especialista en</w:t>
      </w:r>
      <w:r w:rsidRPr="00767B6F">
        <w:rPr>
          <w:rFonts w:ascii="Arial" w:hAnsi="Arial" w:cs="Arial"/>
          <w:sz w:val="24"/>
          <w:szCs w:val="24"/>
        </w:rPr>
        <w:t xml:space="preserve"> primer grado en Medicina </w:t>
      </w:r>
      <w:r>
        <w:rPr>
          <w:rFonts w:ascii="Arial" w:hAnsi="Arial" w:cs="Arial"/>
          <w:sz w:val="24"/>
          <w:szCs w:val="24"/>
        </w:rPr>
        <w:t>General Integral</w:t>
      </w:r>
      <w:r w:rsidRPr="00767B6F">
        <w:rPr>
          <w:rFonts w:ascii="Arial" w:hAnsi="Arial" w:cs="Arial"/>
          <w:sz w:val="24"/>
          <w:szCs w:val="24"/>
        </w:rPr>
        <w:t xml:space="preserve">, Policlínico </w:t>
      </w:r>
      <w:r>
        <w:rPr>
          <w:rFonts w:ascii="Arial" w:hAnsi="Arial" w:cs="Arial"/>
          <w:sz w:val="24"/>
          <w:szCs w:val="24"/>
        </w:rPr>
        <w:t>Universitario Mario Gutiérrez Ardaya. Profesor Instructor. Holguín</w:t>
      </w:r>
      <w:r w:rsidRPr="00767B6F">
        <w:rPr>
          <w:rFonts w:ascii="Arial" w:hAnsi="Arial" w:cs="Arial"/>
          <w:sz w:val="24"/>
          <w:szCs w:val="24"/>
        </w:rPr>
        <w:t xml:space="preserve">, Cuba. Email: </w:t>
      </w:r>
      <w:hyperlink r:id="rId11" w:history="1">
        <w:r w:rsidR="006744AE" w:rsidRPr="009907D3">
          <w:rPr>
            <w:rStyle w:val="Hipervnculo"/>
            <w:rFonts w:ascii="Arial" w:hAnsi="Arial" w:cs="Arial"/>
            <w:sz w:val="24"/>
            <w:szCs w:val="24"/>
          </w:rPr>
          <w:t>itzelcaridadurenatorres@gmail.com</w:t>
        </w:r>
      </w:hyperlink>
    </w:p>
    <w:p w:rsidR="00767B6F" w:rsidRDefault="00BC1CA1" w:rsidP="00BC1CA1">
      <w:pPr>
        <w:tabs>
          <w:tab w:val="left" w:pos="1791"/>
        </w:tabs>
        <w:spacing w:line="360" w:lineRule="auto"/>
        <w:jc w:val="both"/>
        <w:rPr>
          <w:rFonts w:ascii="Arial" w:hAnsi="Arial" w:cs="Arial"/>
          <w:sz w:val="24"/>
          <w:szCs w:val="24"/>
        </w:rPr>
      </w:pPr>
      <w:r w:rsidRPr="00BC1CA1">
        <w:rPr>
          <w:rFonts w:ascii="Arial" w:hAnsi="Arial" w:cs="Arial"/>
          <w:sz w:val="24"/>
          <w:szCs w:val="24"/>
          <w:vertAlign w:val="superscript"/>
        </w:rPr>
        <w:t>2</w:t>
      </w:r>
      <w:r w:rsidRPr="00BC1CA1">
        <w:rPr>
          <w:rFonts w:ascii="Arial" w:hAnsi="Arial" w:cs="Arial"/>
          <w:sz w:val="24"/>
          <w:szCs w:val="24"/>
        </w:rPr>
        <w:t xml:space="preserve">Especialista </w:t>
      </w:r>
      <w:r>
        <w:rPr>
          <w:rFonts w:ascii="Arial" w:hAnsi="Arial" w:cs="Arial"/>
          <w:sz w:val="24"/>
          <w:szCs w:val="24"/>
        </w:rPr>
        <w:t>en</w:t>
      </w:r>
      <w:r w:rsidRPr="00BC1CA1">
        <w:rPr>
          <w:rFonts w:ascii="Arial" w:hAnsi="Arial" w:cs="Arial"/>
          <w:sz w:val="24"/>
          <w:szCs w:val="24"/>
        </w:rPr>
        <w:t xml:space="preserve"> </w:t>
      </w:r>
      <w:r>
        <w:rPr>
          <w:rFonts w:ascii="Arial" w:hAnsi="Arial" w:cs="Arial"/>
          <w:sz w:val="24"/>
          <w:szCs w:val="24"/>
        </w:rPr>
        <w:t>segundo</w:t>
      </w:r>
      <w:r w:rsidRPr="00BC1CA1">
        <w:rPr>
          <w:rFonts w:ascii="Arial" w:hAnsi="Arial" w:cs="Arial"/>
          <w:sz w:val="24"/>
          <w:szCs w:val="24"/>
        </w:rPr>
        <w:t xml:space="preserve"> grado en Medicina Natural y Tradicional,</w:t>
      </w:r>
      <w:r w:rsidR="00767B6F">
        <w:rPr>
          <w:rFonts w:ascii="Arial" w:hAnsi="Arial" w:cs="Arial"/>
          <w:sz w:val="24"/>
          <w:szCs w:val="24"/>
          <w:vertAlign w:val="superscript"/>
        </w:rPr>
        <w:t xml:space="preserve">  </w:t>
      </w:r>
      <w:r w:rsidR="00767B6F" w:rsidRPr="00182F79">
        <w:rPr>
          <w:rFonts w:ascii="Arial" w:hAnsi="Arial" w:cs="Arial"/>
          <w:sz w:val="24"/>
          <w:szCs w:val="24"/>
        </w:rPr>
        <w:t>Universidad de Ciencias Médicas</w:t>
      </w:r>
      <w:r w:rsidR="00767B6F">
        <w:rPr>
          <w:rFonts w:ascii="Arial" w:hAnsi="Arial" w:cs="Arial"/>
          <w:sz w:val="24"/>
          <w:szCs w:val="24"/>
        </w:rPr>
        <w:t>. Profesor Titular.</w:t>
      </w:r>
      <w:r>
        <w:rPr>
          <w:rFonts w:ascii="Arial" w:hAnsi="Arial" w:cs="Arial"/>
          <w:sz w:val="24"/>
          <w:szCs w:val="24"/>
        </w:rPr>
        <w:t xml:space="preserve"> Holguín</w:t>
      </w:r>
      <w:r w:rsidRPr="00767B6F">
        <w:rPr>
          <w:rFonts w:ascii="Arial" w:hAnsi="Arial" w:cs="Arial"/>
          <w:sz w:val="24"/>
          <w:szCs w:val="24"/>
        </w:rPr>
        <w:t>, Cuba. Email:</w:t>
      </w:r>
      <w:r w:rsidR="00FA2443">
        <w:rPr>
          <w:rFonts w:ascii="Arial" w:hAnsi="Arial" w:cs="Arial"/>
          <w:sz w:val="24"/>
          <w:szCs w:val="24"/>
        </w:rPr>
        <w:t xml:space="preserve"> </w:t>
      </w:r>
      <w:hyperlink r:id="rId12" w:history="1">
        <w:r w:rsidR="00FA2443" w:rsidRPr="00D749BE">
          <w:rPr>
            <w:rStyle w:val="Hipervnculo"/>
            <w:rFonts w:ascii="Arial" w:hAnsi="Arial" w:cs="Arial"/>
            <w:sz w:val="24"/>
            <w:szCs w:val="24"/>
          </w:rPr>
          <w:t>mayelincruzbatista6@gmail.com</w:t>
        </w:r>
      </w:hyperlink>
    </w:p>
    <w:p w:rsidR="00767B6F" w:rsidRDefault="00B53214" w:rsidP="00587065">
      <w:pPr>
        <w:tabs>
          <w:tab w:val="left" w:pos="1791"/>
        </w:tabs>
        <w:spacing w:line="360" w:lineRule="auto"/>
        <w:jc w:val="both"/>
        <w:rPr>
          <w:rFonts w:ascii="Arial" w:hAnsi="Arial" w:cs="Arial"/>
          <w:sz w:val="24"/>
          <w:szCs w:val="24"/>
        </w:rPr>
      </w:pPr>
      <w:r>
        <w:rPr>
          <w:rFonts w:ascii="Arial" w:hAnsi="Arial" w:cs="Arial"/>
          <w:sz w:val="24"/>
          <w:szCs w:val="24"/>
          <w:vertAlign w:val="superscript"/>
        </w:rPr>
        <w:t>3</w:t>
      </w:r>
      <w:r>
        <w:rPr>
          <w:rFonts w:ascii="Arial" w:hAnsi="Arial" w:cs="Arial"/>
          <w:sz w:val="24"/>
          <w:szCs w:val="24"/>
        </w:rPr>
        <w:t>Especialista en</w:t>
      </w:r>
      <w:r w:rsidRPr="00767B6F">
        <w:rPr>
          <w:rFonts w:ascii="Arial" w:hAnsi="Arial" w:cs="Arial"/>
          <w:sz w:val="24"/>
          <w:szCs w:val="24"/>
        </w:rPr>
        <w:t xml:space="preserve"> </w:t>
      </w:r>
      <w:r w:rsidR="00A77D4B">
        <w:rPr>
          <w:rFonts w:ascii="Arial" w:hAnsi="Arial" w:cs="Arial"/>
          <w:sz w:val="24"/>
          <w:szCs w:val="24"/>
        </w:rPr>
        <w:t>segundo</w:t>
      </w:r>
      <w:r w:rsidRPr="00767B6F">
        <w:rPr>
          <w:rFonts w:ascii="Arial" w:hAnsi="Arial" w:cs="Arial"/>
          <w:sz w:val="24"/>
          <w:szCs w:val="24"/>
        </w:rPr>
        <w:t xml:space="preserve"> grado en Medicina </w:t>
      </w:r>
      <w:r>
        <w:rPr>
          <w:rFonts w:ascii="Arial" w:hAnsi="Arial" w:cs="Arial"/>
          <w:sz w:val="24"/>
          <w:szCs w:val="24"/>
        </w:rPr>
        <w:t>General Integral</w:t>
      </w:r>
      <w:r w:rsidRPr="00767B6F">
        <w:rPr>
          <w:rFonts w:ascii="Arial" w:hAnsi="Arial" w:cs="Arial"/>
          <w:sz w:val="24"/>
          <w:szCs w:val="24"/>
        </w:rPr>
        <w:t xml:space="preserve">, Policlínico </w:t>
      </w:r>
      <w:r>
        <w:rPr>
          <w:rFonts w:ascii="Arial" w:hAnsi="Arial" w:cs="Arial"/>
          <w:sz w:val="24"/>
          <w:szCs w:val="24"/>
        </w:rPr>
        <w:t>Universitario Mario Gutiérrez Ardaya. Profesor Instructor. Holguín</w:t>
      </w:r>
      <w:r w:rsidRPr="00767B6F">
        <w:rPr>
          <w:rFonts w:ascii="Arial" w:hAnsi="Arial" w:cs="Arial"/>
          <w:sz w:val="24"/>
          <w:szCs w:val="24"/>
        </w:rPr>
        <w:t>, Cuba. Email:</w:t>
      </w:r>
      <w:r>
        <w:rPr>
          <w:rFonts w:ascii="Arial" w:hAnsi="Arial" w:cs="Arial"/>
          <w:sz w:val="24"/>
          <w:szCs w:val="24"/>
        </w:rPr>
        <w:t xml:space="preserve"> </w:t>
      </w:r>
      <w:hyperlink r:id="rId13" w:history="1">
        <w:r w:rsidR="006744AE" w:rsidRPr="009907D3">
          <w:rPr>
            <w:rStyle w:val="Hipervnculo"/>
            <w:rFonts w:ascii="Arial" w:hAnsi="Arial" w:cs="Arial"/>
            <w:sz w:val="24"/>
            <w:szCs w:val="24"/>
          </w:rPr>
          <w:t>marielisde@gmail.com</w:t>
        </w:r>
      </w:hyperlink>
    </w:p>
    <w:p w:rsidR="006744AE" w:rsidRDefault="006744AE" w:rsidP="00587065">
      <w:pPr>
        <w:tabs>
          <w:tab w:val="left" w:pos="1791"/>
        </w:tabs>
        <w:spacing w:line="360" w:lineRule="auto"/>
        <w:jc w:val="both"/>
        <w:rPr>
          <w:rStyle w:val="Hipervnculo"/>
          <w:rFonts w:ascii="Arial" w:hAnsi="Arial" w:cs="Arial"/>
          <w:sz w:val="24"/>
          <w:szCs w:val="24"/>
        </w:rPr>
      </w:pPr>
      <w:r>
        <w:rPr>
          <w:rFonts w:ascii="Arial" w:hAnsi="Arial" w:cs="Arial"/>
          <w:sz w:val="24"/>
          <w:szCs w:val="24"/>
          <w:vertAlign w:val="superscript"/>
        </w:rPr>
        <w:t>4</w:t>
      </w:r>
      <w:r>
        <w:rPr>
          <w:rFonts w:ascii="Arial" w:hAnsi="Arial" w:cs="Arial"/>
          <w:sz w:val="24"/>
          <w:szCs w:val="24"/>
        </w:rPr>
        <w:t>Especialista en</w:t>
      </w:r>
      <w:r w:rsidRPr="00767B6F">
        <w:rPr>
          <w:rFonts w:ascii="Arial" w:hAnsi="Arial" w:cs="Arial"/>
          <w:sz w:val="24"/>
          <w:szCs w:val="24"/>
        </w:rPr>
        <w:t xml:space="preserve"> </w:t>
      </w:r>
      <w:r>
        <w:rPr>
          <w:rFonts w:ascii="Arial" w:hAnsi="Arial" w:cs="Arial"/>
          <w:sz w:val="24"/>
          <w:szCs w:val="24"/>
        </w:rPr>
        <w:t>segundo</w:t>
      </w:r>
      <w:r w:rsidRPr="00767B6F">
        <w:rPr>
          <w:rFonts w:ascii="Arial" w:hAnsi="Arial" w:cs="Arial"/>
          <w:sz w:val="24"/>
          <w:szCs w:val="24"/>
        </w:rPr>
        <w:t xml:space="preserve"> grado en Medicina </w:t>
      </w:r>
      <w:r>
        <w:rPr>
          <w:rFonts w:ascii="Arial" w:hAnsi="Arial" w:cs="Arial"/>
          <w:sz w:val="24"/>
          <w:szCs w:val="24"/>
        </w:rPr>
        <w:t>General Integral</w:t>
      </w:r>
      <w:r w:rsidRPr="00767B6F">
        <w:rPr>
          <w:rFonts w:ascii="Arial" w:hAnsi="Arial" w:cs="Arial"/>
          <w:sz w:val="24"/>
          <w:szCs w:val="24"/>
        </w:rPr>
        <w:t xml:space="preserve">, Policlínico </w:t>
      </w:r>
      <w:r>
        <w:rPr>
          <w:rFonts w:ascii="Arial" w:hAnsi="Arial" w:cs="Arial"/>
          <w:sz w:val="24"/>
          <w:szCs w:val="24"/>
        </w:rPr>
        <w:t>Universitario Mario Gutiérrez Ardaya. Profesor Asistente. Holguín</w:t>
      </w:r>
      <w:r w:rsidRPr="00767B6F">
        <w:rPr>
          <w:rFonts w:ascii="Arial" w:hAnsi="Arial" w:cs="Arial"/>
          <w:sz w:val="24"/>
          <w:szCs w:val="24"/>
        </w:rPr>
        <w:t>, Cuba. Email:</w:t>
      </w:r>
      <w:r>
        <w:rPr>
          <w:rFonts w:ascii="Arial" w:hAnsi="Arial" w:cs="Arial"/>
          <w:sz w:val="24"/>
          <w:szCs w:val="24"/>
        </w:rPr>
        <w:t xml:space="preserve"> </w:t>
      </w:r>
      <w:hyperlink r:id="rId14" w:history="1">
        <w:r w:rsidRPr="009907D3">
          <w:rPr>
            <w:rStyle w:val="Hipervnculo"/>
            <w:rFonts w:ascii="Arial" w:hAnsi="Arial" w:cs="Arial"/>
            <w:sz w:val="24"/>
            <w:szCs w:val="24"/>
          </w:rPr>
          <w:t>aymararp85@gmail.com</w:t>
        </w:r>
      </w:hyperlink>
    </w:p>
    <w:p w:rsidR="004448F2" w:rsidRDefault="009F193D" w:rsidP="006B6508">
      <w:pPr>
        <w:rPr>
          <w:rFonts w:ascii="Arial" w:hAnsi="Arial" w:cs="Arial"/>
          <w:sz w:val="24"/>
          <w:szCs w:val="24"/>
        </w:rPr>
      </w:pPr>
      <w:r>
        <w:rPr>
          <w:rFonts w:ascii="Arial" w:hAnsi="Arial" w:cs="Arial"/>
          <w:sz w:val="24"/>
          <w:szCs w:val="24"/>
          <w:vertAlign w:val="superscript"/>
        </w:rPr>
        <w:t>5</w:t>
      </w:r>
      <w:r w:rsidR="006B6508" w:rsidRPr="006B6508">
        <w:rPr>
          <w:rFonts w:ascii="Arial" w:hAnsi="Arial" w:cs="Arial"/>
          <w:sz w:val="24"/>
          <w:szCs w:val="24"/>
        </w:rPr>
        <w:t>Estudiante de 5to año de Medicina.</w:t>
      </w:r>
      <w:r w:rsidR="006B6508">
        <w:rPr>
          <w:rFonts w:ascii="Arial" w:hAnsi="Arial" w:cs="Arial"/>
          <w:sz w:val="24"/>
          <w:szCs w:val="24"/>
        </w:rPr>
        <w:t xml:space="preserve"> </w:t>
      </w:r>
      <w:r w:rsidR="006B6508" w:rsidRPr="00182F79">
        <w:rPr>
          <w:rFonts w:ascii="Arial" w:hAnsi="Arial" w:cs="Arial"/>
          <w:sz w:val="24"/>
          <w:szCs w:val="24"/>
        </w:rPr>
        <w:t>Universidad de Ciencias Médicas</w:t>
      </w:r>
      <w:r w:rsidR="006B6508">
        <w:rPr>
          <w:rFonts w:ascii="Arial" w:hAnsi="Arial" w:cs="Arial"/>
          <w:sz w:val="24"/>
          <w:szCs w:val="24"/>
        </w:rPr>
        <w:t>. Holguín</w:t>
      </w:r>
      <w:r w:rsidR="006B6508" w:rsidRPr="00767B6F">
        <w:rPr>
          <w:rFonts w:ascii="Arial" w:hAnsi="Arial" w:cs="Arial"/>
          <w:sz w:val="24"/>
          <w:szCs w:val="24"/>
        </w:rPr>
        <w:t>, Cuba. Email:</w:t>
      </w:r>
      <w:r w:rsidR="006B6508">
        <w:rPr>
          <w:rFonts w:ascii="Arial" w:hAnsi="Arial" w:cs="Arial"/>
          <w:sz w:val="24"/>
          <w:szCs w:val="24"/>
        </w:rPr>
        <w:t xml:space="preserve"> </w:t>
      </w:r>
      <w:r w:rsidR="006B6508" w:rsidRPr="006B6508">
        <w:rPr>
          <w:rFonts w:ascii="Arial" w:hAnsi="Arial" w:cs="Arial"/>
          <w:sz w:val="24"/>
          <w:szCs w:val="24"/>
          <w:vertAlign w:val="superscript"/>
        </w:rPr>
        <w:t xml:space="preserve"> </w:t>
      </w:r>
      <w:hyperlink r:id="rId15" w:history="1">
        <w:r w:rsidR="006B6508" w:rsidRPr="00D749BE">
          <w:rPr>
            <w:rStyle w:val="Hipervnculo"/>
            <w:rFonts w:ascii="Arial" w:hAnsi="Arial" w:cs="Arial"/>
            <w:sz w:val="24"/>
            <w:szCs w:val="24"/>
          </w:rPr>
          <w:t>yasmirojas184@gmail.com</w:t>
        </w:r>
      </w:hyperlink>
    </w:p>
    <w:p w:rsidR="006B6508" w:rsidRPr="006B6508" w:rsidRDefault="006B6508" w:rsidP="006B6508">
      <w:pPr>
        <w:rPr>
          <w:rFonts w:ascii="Arial" w:hAnsi="Arial" w:cs="Arial"/>
          <w:sz w:val="24"/>
          <w:szCs w:val="24"/>
        </w:rPr>
      </w:pPr>
    </w:p>
    <w:p w:rsidR="00472A0D" w:rsidRPr="00472A0D" w:rsidRDefault="00472A0D" w:rsidP="00472A0D">
      <w:pPr>
        <w:tabs>
          <w:tab w:val="left" w:pos="7122"/>
        </w:tabs>
        <w:spacing w:line="360" w:lineRule="auto"/>
        <w:jc w:val="both"/>
        <w:rPr>
          <w:rFonts w:ascii="Arial" w:hAnsi="Arial" w:cs="Arial"/>
          <w:b/>
          <w:sz w:val="24"/>
          <w:szCs w:val="24"/>
        </w:rPr>
      </w:pPr>
      <w:r w:rsidRPr="00472A0D">
        <w:rPr>
          <w:rFonts w:ascii="Arial" w:hAnsi="Arial" w:cs="Arial"/>
          <w:b/>
          <w:sz w:val="24"/>
          <w:szCs w:val="24"/>
        </w:rPr>
        <w:lastRenderedPageBreak/>
        <w:t xml:space="preserve">RESUMEN </w:t>
      </w:r>
    </w:p>
    <w:p w:rsidR="00472A0D" w:rsidRPr="00196BDA" w:rsidRDefault="005A2D8A" w:rsidP="00B22BC3">
      <w:pPr>
        <w:tabs>
          <w:tab w:val="left" w:pos="7122"/>
        </w:tabs>
        <w:spacing w:line="360" w:lineRule="auto"/>
        <w:jc w:val="both"/>
        <w:rPr>
          <w:rFonts w:ascii="Arial" w:hAnsi="Arial" w:cs="Arial"/>
          <w:sz w:val="24"/>
          <w:szCs w:val="24"/>
        </w:rPr>
      </w:pPr>
      <w:r w:rsidRPr="005A2D8A">
        <w:rPr>
          <w:rFonts w:ascii="Arial" w:hAnsi="Arial" w:cs="Arial"/>
          <w:b/>
          <w:sz w:val="24"/>
          <w:szCs w:val="24"/>
        </w:rPr>
        <w:t>Introducción:</w:t>
      </w:r>
      <w:r w:rsidRPr="005A2D8A">
        <w:rPr>
          <w:rFonts w:ascii="Arial" w:hAnsi="Arial" w:cs="Arial"/>
          <w:sz w:val="24"/>
          <w:szCs w:val="24"/>
        </w:rPr>
        <w:t xml:space="preserve"> </w:t>
      </w:r>
      <w:r w:rsidR="00C8163A" w:rsidRPr="00764D41">
        <w:rPr>
          <w:rFonts w:ascii="Arial" w:hAnsi="Arial" w:cs="Arial"/>
          <w:sz w:val="24"/>
          <w:szCs w:val="24"/>
        </w:rPr>
        <w:t>Los trastornos de la fertilidad se reportan desde la antigüedad.</w:t>
      </w:r>
      <w:r w:rsidR="007B765E" w:rsidRPr="007B765E">
        <w:rPr>
          <w:rFonts w:ascii="Arial" w:eastAsia="SimSun" w:hAnsi="Arial" w:cs="Arial"/>
          <w:sz w:val="24"/>
          <w:szCs w:val="24"/>
          <w:lang w:val="en-US" w:eastAsia="zh-CN"/>
        </w:rPr>
        <w:t xml:space="preserve"> </w:t>
      </w:r>
      <w:r w:rsidR="00E014CE">
        <w:rPr>
          <w:rFonts w:ascii="Arial" w:eastAsia="SimSun" w:hAnsi="Arial" w:cs="Arial"/>
          <w:sz w:val="24"/>
          <w:szCs w:val="24"/>
          <w:lang w:val="en-US" w:eastAsia="zh-CN"/>
        </w:rPr>
        <w:t>L</w:t>
      </w:r>
      <w:r w:rsidR="007B765E" w:rsidRPr="00764D41">
        <w:rPr>
          <w:rFonts w:ascii="Arial" w:eastAsia="SimSun" w:hAnsi="Arial" w:cs="Arial"/>
          <w:sz w:val="24"/>
          <w:szCs w:val="24"/>
          <w:lang w:val="en-US" w:eastAsia="zh-CN"/>
        </w:rPr>
        <w:t xml:space="preserve">a infertilidad femenina </w:t>
      </w:r>
      <w:r w:rsidR="003916CE">
        <w:rPr>
          <w:rFonts w:ascii="Arial" w:eastAsia="SimSun" w:hAnsi="Arial" w:cs="Arial"/>
          <w:sz w:val="24"/>
          <w:szCs w:val="24"/>
          <w:lang w:val="en-US" w:eastAsia="zh-CN"/>
        </w:rPr>
        <w:t xml:space="preserve">es </w:t>
      </w:r>
      <w:r w:rsidR="007B765E" w:rsidRPr="00764D41">
        <w:rPr>
          <w:rFonts w:ascii="Arial" w:eastAsia="SimSun" w:hAnsi="Arial" w:cs="Arial"/>
          <w:sz w:val="24"/>
          <w:szCs w:val="24"/>
          <w:lang w:val="en-US" w:eastAsia="zh-CN"/>
        </w:rPr>
        <w:t>mayormente de</w:t>
      </w:r>
      <w:r w:rsidR="007B765E">
        <w:rPr>
          <w:rFonts w:ascii="Arial" w:eastAsia="SimSun" w:hAnsi="Arial" w:cs="Arial"/>
          <w:sz w:val="24"/>
          <w:szCs w:val="24"/>
          <w:lang w:val="en-US" w:eastAsia="zh-CN"/>
        </w:rPr>
        <w:t xml:space="preserve">bido al trastorno de ovulación, </w:t>
      </w:r>
      <w:r w:rsidR="00161815">
        <w:rPr>
          <w:rFonts w:ascii="Arial" w:hAnsi="Arial" w:cs="Arial"/>
          <w:sz w:val="24"/>
          <w:szCs w:val="24"/>
        </w:rPr>
        <w:t>Síndrome de ovario poliquístico (</w:t>
      </w:r>
      <w:r w:rsidR="00161815" w:rsidRPr="00764D41">
        <w:rPr>
          <w:rFonts w:ascii="Arial" w:hAnsi="Arial" w:cs="Arial"/>
          <w:sz w:val="24"/>
          <w:szCs w:val="24"/>
        </w:rPr>
        <w:t>SOP</w:t>
      </w:r>
      <w:r w:rsidR="00161815">
        <w:rPr>
          <w:rFonts w:ascii="Arial" w:hAnsi="Arial" w:cs="Arial"/>
          <w:sz w:val="24"/>
          <w:szCs w:val="24"/>
        </w:rPr>
        <w:t xml:space="preserve"> de aquí en lo adelante)</w:t>
      </w:r>
      <w:r w:rsidR="00BD38B0">
        <w:rPr>
          <w:rFonts w:ascii="Arial" w:hAnsi="Arial" w:cs="Arial"/>
          <w:sz w:val="24"/>
          <w:szCs w:val="24"/>
        </w:rPr>
        <w:t xml:space="preserve">, </w:t>
      </w:r>
      <w:r w:rsidR="00DC6677">
        <w:rPr>
          <w:rFonts w:ascii="Arial" w:hAnsi="Arial" w:cs="Arial"/>
          <w:sz w:val="24"/>
          <w:szCs w:val="24"/>
        </w:rPr>
        <w:t>por una</w:t>
      </w:r>
      <w:r w:rsidR="00BD38B0" w:rsidRPr="00764D41">
        <w:rPr>
          <w:rFonts w:ascii="Arial" w:eastAsia="SimSun" w:hAnsi="Arial" w:cs="Arial"/>
          <w:sz w:val="24"/>
          <w:szCs w:val="24"/>
          <w:lang w:val="en-US" w:eastAsia="zh-CN"/>
        </w:rPr>
        <w:t xml:space="preserve"> insuficiencia de Qi renal y sangre en lo</w:t>
      </w:r>
      <w:r w:rsidR="00FB3E2D">
        <w:rPr>
          <w:rFonts w:ascii="Arial" w:eastAsia="SimSun" w:hAnsi="Arial" w:cs="Arial"/>
          <w:sz w:val="24"/>
          <w:szCs w:val="24"/>
          <w:lang w:val="en-US" w:eastAsia="zh-CN"/>
        </w:rPr>
        <w:t xml:space="preserve">s meridianos Chongmai y Renmai. </w:t>
      </w:r>
      <w:r w:rsidR="00C8163A" w:rsidRPr="00C8163A">
        <w:rPr>
          <w:rFonts w:ascii="Arial" w:hAnsi="Arial" w:cs="Arial"/>
          <w:b/>
          <w:sz w:val="24"/>
          <w:szCs w:val="24"/>
        </w:rPr>
        <w:t>Objetivo:</w:t>
      </w:r>
      <w:r w:rsidR="00C8163A">
        <w:rPr>
          <w:rFonts w:ascii="Arial" w:hAnsi="Arial" w:cs="Arial"/>
          <w:sz w:val="24"/>
          <w:szCs w:val="24"/>
        </w:rPr>
        <w:t xml:space="preserve"> </w:t>
      </w:r>
      <w:r w:rsidR="00B22BC3" w:rsidRPr="00B22BC3">
        <w:rPr>
          <w:rFonts w:ascii="Arial" w:hAnsi="Arial" w:cs="Arial"/>
          <w:sz w:val="24"/>
          <w:szCs w:val="24"/>
        </w:rPr>
        <w:t xml:space="preserve">Proponer un Protocolo Diagnóstico Terapéutico con acupuntura para el tratamiento de la infertilidad femenina en pacientes con </w:t>
      </w:r>
      <w:r w:rsidR="00B22BC3">
        <w:rPr>
          <w:rFonts w:ascii="Arial" w:hAnsi="Arial" w:cs="Arial"/>
          <w:sz w:val="24"/>
          <w:szCs w:val="24"/>
        </w:rPr>
        <w:t>SOP</w:t>
      </w:r>
      <w:r w:rsidR="00472A0D" w:rsidRPr="00764D41">
        <w:rPr>
          <w:rFonts w:ascii="Arial" w:hAnsi="Arial" w:cs="Arial"/>
          <w:sz w:val="24"/>
          <w:szCs w:val="24"/>
        </w:rPr>
        <w:t xml:space="preserve">, cuya novedad científica está dada en la aplicación de la medicina integrativa para el tratamiento de los síntomas y signos de esta entidad. </w:t>
      </w:r>
      <w:r w:rsidR="00C269EE" w:rsidRPr="00C269EE">
        <w:rPr>
          <w:rFonts w:ascii="Arial" w:hAnsi="Arial" w:cs="Arial"/>
          <w:b/>
          <w:sz w:val="24"/>
          <w:szCs w:val="24"/>
        </w:rPr>
        <w:t>Métodos:</w:t>
      </w:r>
      <w:r w:rsidR="00C269EE" w:rsidRPr="00C269EE">
        <w:rPr>
          <w:rFonts w:ascii="Arial" w:hAnsi="Arial" w:cs="Arial"/>
          <w:sz w:val="24"/>
          <w:szCs w:val="24"/>
        </w:rPr>
        <w:t xml:space="preserve"> </w:t>
      </w:r>
      <w:r w:rsidR="00472A0D" w:rsidRPr="00764D41">
        <w:rPr>
          <w:rFonts w:ascii="Arial" w:hAnsi="Arial" w:cs="Arial"/>
          <w:sz w:val="24"/>
          <w:szCs w:val="24"/>
        </w:rPr>
        <w:t>Se realizó un estudio de tipo pre-experimental, correlacional, hipotético-deductivo, de corte transversal, empleando los métodos de nivel teórico: análisis, síntesis, inducción, deducción, hipotético-deductivo, hermenéutico y sistémico, de nivel empírico: observación, análisis de do</w:t>
      </w:r>
      <w:r w:rsidR="00472A0D">
        <w:rPr>
          <w:rFonts w:ascii="Arial" w:hAnsi="Arial" w:cs="Arial"/>
          <w:sz w:val="24"/>
          <w:szCs w:val="24"/>
        </w:rPr>
        <w:t>cumentos.</w:t>
      </w:r>
      <w:r w:rsidR="005C5CB6" w:rsidRPr="005C5CB6">
        <w:rPr>
          <w:rFonts w:ascii="Arial" w:hAnsi="Arial" w:cs="Arial"/>
          <w:sz w:val="24"/>
          <w:szCs w:val="24"/>
        </w:rPr>
        <w:t xml:space="preserve"> </w:t>
      </w:r>
      <w:r w:rsidR="00DA0766" w:rsidRPr="00DA0766">
        <w:rPr>
          <w:rFonts w:ascii="Arial" w:hAnsi="Arial" w:cs="Arial"/>
          <w:b/>
          <w:sz w:val="24"/>
          <w:szCs w:val="24"/>
        </w:rPr>
        <w:t>Desarrollo</w:t>
      </w:r>
      <w:r w:rsidR="005C5CB6" w:rsidRPr="00DA0766">
        <w:rPr>
          <w:rFonts w:ascii="Arial" w:hAnsi="Arial" w:cs="Arial"/>
          <w:b/>
          <w:sz w:val="24"/>
          <w:szCs w:val="24"/>
        </w:rPr>
        <w:t xml:space="preserve">: </w:t>
      </w:r>
      <w:r w:rsidR="005C5CB6" w:rsidRPr="00764D41">
        <w:rPr>
          <w:rFonts w:ascii="Arial" w:hAnsi="Arial" w:cs="Arial"/>
          <w:sz w:val="24"/>
          <w:szCs w:val="24"/>
        </w:rPr>
        <w:t>se propone como vía de solución un Protocolo Diagnóstico Terapéutico,</w:t>
      </w:r>
      <w:r w:rsidR="00E865A5">
        <w:rPr>
          <w:rFonts w:ascii="Arial" w:hAnsi="Arial" w:cs="Arial"/>
          <w:sz w:val="24"/>
          <w:szCs w:val="24"/>
        </w:rPr>
        <w:t xml:space="preserve"> </w:t>
      </w:r>
      <w:r w:rsidR="00E865A5" w:rsidRPr="00764D41">
        <w:rPr>
          <w:rFonts w:ascii="Arial" w:hAnsi="Arial" w:cs="Arial"/>
          <w:sz w:val="24"/>
          <w:szCs w:val="24"/>
        </w:rPr>
        <w:t>debido a las insuficiencias o limitaciones que presentan los componentes terapéuticos de los protocolos actuales en la integración de la terapéutica occidental y las modalidades terapéuticas de la M</w:t>
      </w:r>
      <w:r w:rsidR="002E1D72">
        <w:rPr>
          <w:rFonts w:ascii="Arial" w:hAnsi="Arial" w:cs="Arial"/>
          <w:sz w:val="24"/>
          <w:szCs w:val="24"/>
        </w:rPr>
        <w:t xml:space="preserve">edicina </w:t>
      </w:r>
      <w:r w:rsidR="00E865A5" w:rsidRPr="00764D41">
        <w:rPr>
          <w:rFonts w:ascii="Arial" w:hAnsi="Arial" w:cs="Arial"/>
          <w:sz w:val="24"/>
          <w:szCs w:val="24"/>
        </w:rPr>
        <w:t>N</w:t>
      </w:r>
      <w:r w:rsidR="002E1D72">
        <w:rPr>
          <w:rFonts w:ascii="Arial" w:hAnsi="Arial" w:cs="Arial"/>
          <w:sz w:val="24"/>
          <w:szCs w:val="24"/>
        </w:rPr>
        <w:t xml:space="preserve">atural y </w:t>
      </w:r>
      <w:r w:rsidR="00E865A5" w:rsidRPr="00764D41">
        <w:rPr>
          <w:rFonts w:ascii="Arial" w:hAnsi="Arial" w:cs="Arial"/>
          <w:sz w:val="24"/>
          <w:szCs w:val="24"/>
        </w:rPr>
        <w:t>T</w:t>
      </w:r>
      <w:r w:rsidR="002E1D72">
        <w:rPr>
          <w:rFonts w:ascii="Arial" w:hAnsi="Arial" w:cs="Arial"/>
          <w:sz w:val="24"/>
          <w:szCs w:val="24"/>
        </w:rPr>
        <w:t>radicional</w:t>
      </w:r>
      <w:r w:rsidR="00E865A5" w:rsidRPr="00764D41">
        <w:rPr>
          <w:rFonts w:ascii="Arial" w:hAnsi="Arial" w:cs="Arial"/>
          <w:sz w:val="24"/>
          <w:szCs w:val="24"/>
        </w:rPr>
        <w:t>.</w:t>
      </w:r>
      <w:r w:rsidR="00415B72" w:rsidRPr="00415B72">
        <w:t xml:space="preserve"> </w:t>
      </w:r>
      <w:r w:rsidR="00415B72" w:rsidRPr="00415B72">
        <w:rPr>
          <w:rFonts w:ascii="Arial" w:hAnsi="Arial" w:cs="Arial"/>
          <w:b/>
          <w:sz w:val="24"/>
          <w:szCs w:val="24"/>
        </w:rPr>
        <w:t>Conclusiones:</w:t>
      </w:r>
      <w:r w:rsidR="00196BDA" w:rsidRPr="00196BDA">
        <w:rPr>
          <w:rFonts w:ascii="Arial" w:hAnsi="Arial" w:cs="Arial"/>
          <w:b/>
          <w:sz w:val="24"/>
          <w:szCs w:val="24"/>
        </w:rPr>
        <w:t xml:space="preserve"> </w:t>
      </w:r>
      <w:r w:rsidR="00196BDA" w:rsidRPr="00196BDA">
        <w:rPr>
          <w:rFonts w:ascii="Arial" w:hAnsi="Arial" w:cs="Arial"/>
          <w:sz w:val="24"/>
          <w:szCs w:val="24"/>
        </w:rPr>
        <w:t>la modalidad terapéutica propuesta, es una alternativa inocua</w:t>
      </w:r>
      <w:r w:rsidR="008F2D37" w:rsidRPr="008F2D37">
        <w:t xml:space="preserve"> </w:t>
      </w:r>
      <w:r w:rsidR="00B57B43">
        <w:rPr>
          <w:rFonts w:ascii="Arial" w:hAnsi="Arial" w:cs="Arial"/>
          <w:sz w:val="24"/>
          <w:szCs w:val="24"/>
        </w:rPr>
        <w:t xml:space="preserve">que contribuye a mejorar los síntomas y signos del SOP y por tanto la </w:t>
      </w:r>
      <w:r w:rsidR="008F2D37" w:rsidRPr="008F2D37">
        <w:rPr>
          <w:rFonts w:ascii="Arial" w:hAnsi="Arial" w:cs="Arial"/>
          <w:sz w:val="24"/>
          <w:szCs w:val="24"/>
        </w:rPr>
        <w:t>fecundidad</w:t>
      </w:r>
      <w:r w:rsidR="008F2D37">
        <w:rPr>
          <w:rFonts w:ascii="Arial" w:hAnsi="Arial" w:cs="Arial"/>
          <w:sz w:val="24"/>
          <w:szCs w:val="24"/>
        </w:rPr>
        <w:t>.</w:t>
      </w:r>
    </w:p>
    <w:p w:rsidR="00472A0D" w:rsidRDefault="00E24700" w:rsidP="00487966">
      <w:pPr>
        <w:spacing w:line="360" w:lineRule="auto"/>
        <w:jc w:val="both"/>
        <w:rPr>
          <w:rFonts w:ascii="Arial" w:hAnsi="Arial" w:cs="Arial"/>
          <w:sz w:val="24"/>
          <w:szCs w:val="24"/>
        </w:rPr>
      </w:pPr>
      <w:r w:rsidRPr="00E24700">
        <w:rPr>
          <w:rFonts w:ascii="Arial" w:hAnsi="Arial" w:cs="Arial"/>
          <w:b/>
          <w:sz w:val="24"/>
          <w:szCs w:val="24"/>
        </w:rPr>
        <w:t>Palabras clave:</w:t>
      </w:r>
      <w:r w:rsidRPr="00764D41">
        <w:rPr>
          <w:rFonts w:ascii="Arial" w:hAnsi="Arial" w:cs="Arial"/>
          <w:sz w:val="24"/>
          <w:szCs w:val="24"/>
        </w:rPr>
        <w:t xml:space="preserve"> </w:t>
      </w:r>
      <w:r>
        <w:rPr>
          <w:rFonts w:ascii="Arial" w:hAnsi="Arial" w:cs="Arial"/>
          <w:sz w:val="24"/>
          <w:szCs w:val="24"/>
        </w:rPr>
        <w:t>a</w:t>
      </w:r>
      <w:r w:rsidRPr="00764D41">
        <w:rPr>
          <w:rFonts w:ascii="Arial" w:hAnsi="Arial" w:cs="Arial"/>
          <w:sz w:val="24"/>
          <w:szCs w:val="24"/>
        </w:rPr>
        <w:t xml:space="preserve">cupuntura, </w:t>
      </w:r>
      <w:r>
        <w:rPr>
          <w:rFonts w:ascii="Arial" w:hAnsi="Arial" w:cs="Arial"/>
          <w:sz w:val="24"/>
          <w:szCs w:val="24"/>
        </w:rPr>
        <w:t>i</w:t>
      </w:r>
      <w:r w:rsidRPr="00764D41">
        <w:rPr>
          <w:rFonts w:ascii="Arial" w:hAnsi="Arial" w:cs="Arial"/>
          <w:sz w:val="24"/>
          <w:szCs w:val="24"/>
        </w:rPr>
        <w:t>nfertilid</w:t>
      </w:r>
      <w:r>
        <w:rPr>
          <w:rFonts w:ascii="Arial" w:hAnsi="Arial" w:cs="Arial"/>
          <w:sz w:val="24"/>
          <w:szCs w:val="24"/>
        </w:rPr>
        <w:t>ad femenina, p</w:t>
      </w:r>
      <w:r w:rsidR="00A5439C">
        <w:rPr>
          <w:rFonts w:ascii="Arial" w:hAnsi="Arial" w:cs="Arial"/>
          <w:sz w:val="24"/>
          <w:szCs w:val="24"/>
        </w:rPr>
        <w:t>rotocolo, medicina integrativa</w:t>
      </w:r>
      <w:r w:rsidRPr="00764D41">
        <w:rPr>
          <w:rFonts w:ascii="Arial" w:hAnsi="Arial" w:cs="Arial"/>
          <w:sz w:val="24"/>
          <w:szCs w:val="24"/>
        </w:rPr>
        <w:t>.</w:t>
      </w:r>
    </w:p>
    <w:p w:rsidR="00453072" w:rsidRPr="00453072" w:rsidRDefault="00453072" w:rsidP="00453072">
      <w:pPr>
        <w:spacing w:line="360" w:lineRule="auto"/>
        <w:jc w:val="both"/>
        <w:rPr>
          <w:rFonts w:ascii="Arial" w:hAnsi="Arial" w:cs="Arial"/>
          <w:b/>
          <w:sz w:val="24"/>
          <w:szCs w:val="24"/>
        </w:rPr>
      </w:pPr>
      <w:r w:rsidRPr="00453072">
        <w:rPr>
          <w:rFonts w:ascii="Arial" w:hAnsi="Arial" w:cs="Arial"/>
          <w:b/>
          <w:sz w:val="24"/>
          <w:szCs w:val="24"/>
        </w:rPr>
        <w:t xml:space="preserve">I. INTRODUCCIÓN  </w:t>
      </w:r>
    </w:p>
    <w:p w:rsidR="0058691D" w:rsidRPr="0058691D" w:rsidRDefault="0058691D" w:rsidP="0058691D">
      <w:pPr>
        <w:tabs>
          <w:tab w:val="left" w:pos="7122"/>
        </w:tabs>
        <w:spacing w:line="360" w:lineRule="auto"/>
        <w:jc w:val="both"/>
        <w:rPr>
          <w:rFonts w:ascii="Arial" w:hAnsi="Arial" w:cs="Arial"/>
          <w:sz w:val="24"/>
          <w:szCs w:val="24"/>
          <w:vertAlign w:val="superscript"/>
        </w:rPr>
      </w:pPr>
      <w:r w:rsidRPr="0058691D">
        <w:rPr>
          <w:rFonts w:ascii="Arial" w:hAnsi="Arial" w:cs="Arial"/>
          <w:sz w:val="24"/>
          <w:szCs w:val="24"/>
        </w:rPr>
        <w:t>Los trastornos de la fertilidad se reportan desde la antigüedad. La infertilidad es una enfermedad caracterizada por la incapacidad para establecer un embarazo clínico después de 12 meses de relaciones sexuales regulares, sin protección. En general, el 50 % de los casos de infertilidad se deben al factor femenino, el 20-30 % al factor masculino y el 20-30 % restante, a una combinación de factores masculinos y femeninos.</w:t>
      </w:r>
      <w:r>
        <w:rPr>
          <w:rFonts w:ascii="Arial" w:hAnsi="Arial" w:cs="Arial"/>
          <w:sz w:val="24"/>
          <w:szCs w:val="24"/>
          <w:vertAlign w:val="superscript"/>
        </w:rPr>
        <w:t>1</w:t>
      </w:r>
    </w:p>
    <w:p w:rsidR="0058691D" w:rsidRPr="0058691D" w:rsidRDefault="0058691D" w:rsidP="0058691D">
      <w:pPr>
        <w:tabs>
          <w:tab w:val="left" w:pos="7122"/>
        </w:tabs>
        <w:spacing w:line="360" w:lineRule="auto"/>
        <w:jc w:val="both"/>
        <w:rPr>
          <w:rFonts w:ascii="Arial" w:hAnsi="Arial" w:cs="Arial"/>
          <w:sz w:val="24"/>
          <w:szCs w:val="24"/>
          <w:vertAlign w:val="superscript"/>
        </w:rPr>
      </w:pPr>
      <w:r w:rsidRPr="0058691D">
        <w:rPr>
          <w:rFonts w:ascii="Arial" w:hAnsi="Arial" w:cs="Arial"/>
          <w:sz w:val="24"/>
          <w:szCs w:val="24"/>
        </w:rPr>
        <w:t xml:space="preserve">Entre las causas de infertilidad femenina se encuentran: la disfunción ovulatoria (10-25 %), factores pélvicos que afectan las trompas o el endometrio (30-50 %) y la infertilidad de causa desconocida (10 %). Los trastornos de la ovulación son una causa común de infertilidad (30 %); estos, a su vez, son provocados por múltiples enfermedades de </w:t>
      </w:r>
      <w:r w:rsidRPr="0058691D">
        <w:rPr>
          <w:rFonts w:ascii="Arial" w:hAnsi="Arial" w:cs="Arial"/>
          <w:sz w:val="24"/>
          <w:szCs w:val="24"/>
        </w:rPr>
        <w:lastRenderedPageBreak/>
        <w:t>distintos tipos, entre las que se encuentran aquellas que causen una alteración de la función endocrina del eje hipotálamo-hipófisis u ovárico, tiroideo o adrenal.</w:t>
      </w:r>
      <w:r>
        <w:rPr>
          <w:rFonts w:ascii="Arial" w:hAnsi="Arial" w:cs="Arial"/>
          <w:sz w:val="24"/>
          <w:szCs w:val="24"/>
          <w:vertAlign w:val="superscript"/>
        </w:rPr>
        <w:t>1</w:t>
      </w:r>
    </w:p>
    <w:p w:rsidR="00F91BEB" w:rsidRPr="00F91BEB" w:rsidRDefault="00F91BEB" w:rsidP="00F91BEB">
      <w:pPr>
        <w:tabs>
          <w:tab w:val="left" w:pos="7122"/>
        </w:tabs>
        <w:spacing w:line="360" w:lineRule="auto"/>
        <w:jc w:val="both"/>
        <w:rPr>
          <w:rFonts w:ascii="Arial" w:hAnsi="Arial" w:cs="Arial"/>
          <w:sz w:val="24"/>
          <w:szCs w:val="24"/>
        </w:rPr>
      </w:pPr>
      <w:r w:rsidRPr="00F91BEB">
        <w:rPr>
          <w:rFonts w:ascii="Arial" w:hAnsi="Arial" w:cs="Arial"/>
          <w:sz w:val="24"/>
          <w:szCs w:val="24"/>
        </w:rPr>
        <w:t xml:space="preserve">La infertilidad  es   reconocida por la Organización Mundial de la Salud (OMS) como un problema de salud pública global que afecta aproximadamente al 15 % de las parejas en edad reproductiva </w:t>
      </w:r>
      <w:r w:rsidRPr="00F91BEB">
        <w:rPr>
          <w:rFonts w:ascii="Arial" w:hAnsi="Arial" w:cs="Arial"/>
          <w:sz w:val="24"/>
          <w:szCs w:val="24"/>
          <w:vertAlign w:val="superscript"/>
        </w:rPr>
        <w:t>2</w:t>
      </w:r>
      <w:r w:rsidRPr="00F91BEB">
        <w:rPr>
          <w:rFonts w:ascii="Arial" w:hAnsi="Arial" w:cs="Arial"/>
          <w:sz w:val="24"/>
          <w:szCs w:val="24"/>
        </w:rPr>
        <w:t xml:space="preserve">. A nivel mundial, se estima que 48,5 millones de parejas sufren infertilidad </w:t>
      </w:r>
      <w:r w:rsidR="001A60C7">
        <w:rPr>
          <w:rFonts w:ascii="Arial" w:hAnsi="Arial" w:cs="Arial"/>
          <w:sz w:val="24"/>
          <w:szCs w:val="24"/>
          <w:vertAlign w:val="superscript"/>
        </w:rPr>
        <w:t>3</w:t>
      </w:r>
      <w:r w:rsidRPr="00F91BEB">
        <w:rPr>
          <w:rFonts w:ascii="Arial" w:hAnsi="Arial" w:cs="Arial"/>
          <w:sz w:val="24"/>
          <w:szCs w:val="24"/>
        </w:rPr>
        <w:t xml:space="preserve">. En el Reino Unido, una de cada siete parejas enfrenta esta condición, mientras que en Cuba el 20 % de las parejas en edad fértil presentan problemas de fecundidad </w:t>
      </w:r>
      <w:r w:rsidR="001A60C7">
        <w:rPr>
          <w:rFonts w:ascii="Arial" w:hAnsi="Arial" w:cs="Arial"/>
          <w:sz w:val="24"/>
          <w:szCs w:val="24"/>
          <w:vertAlign w:val="superscript"/>
        </w:rPr>
        <w:t>4</w:t>
      </w:r>
      <w:r w:rsidRPr="00F91BEB">
        <w:rPr>
          <w:rFonts w:ascii="Arial" w:hAnsi="Arial" w:cs="Arial"/>
          <w:sz w:val="24"/>
          <w:szCs w:val="24"/>
        </w:rPr>
        <w:t>.</w:t>
      </w:r>
    </w:p>
    <w:p w:rsidR="002C3425" w:rsidRPr="002C3425" w:rsidRDefault="002C3425" w:rsidP="002C3425">
      <w:pPr>
        <w:spacing w:line="360" w:lineRule="auto"/>
        <w:jc w:val="both"/>
        <w:rPr>
          <w:rFonts w:ascii="Arial" w:hAnsi="Arial" w:cs="Arial"/>
          <w:sz w:val="24"/>
          <w:szCs w:val="24"/>
          <w:vertAlign w:val="superscript"/>
        </w:rPr>
      </w:pPr>
      <w:r w:rsidRPr="002C3425">
        <w:rPr>
          <w:rFonts w:ascii="Arial" w:hAnsi="Arial" w:cs="Arial"/>
          <w:sz w:val="24"/>
          <w:szCs w:val="24"/>
        </w:rPr>
        <w:t xml:space="preserve">Cabe destacar que la principal causa de trastorno de la ovulación en la infertilidad es el </w:t>
      </w:r>
      <w:r w:rsidRPr="002C3425">
        <w:rPr>
          <w:rFonts w:ascii="Arial" w:eastAsia="SimSun" w:hAnsi="Arial" w:cs="Arial"/>
          <w:sz w:val="24"/>
          <w:szCs w:val="24"/>
          <w:lang w:val="en-US" w:eastAsia="zh-CN"/>
        </w:rPr>
        <w:t>SOP,</w:t>
      </w:r>
      <w:r w:rsidRPr="002C3425">
        <w:rPr>
          <w:rFonts w:ascii="Arial" w:hAnsi="Arial" w:cs="Arial"/>
          <w:sz w:val="24"/>
          <w:szCs w:val="24"/>
        </w:rPr>
        <w:t xml:space="preserve"> la cual es una enfermedad endocrina ginecológica que afecta con más frecuencia a las mujeres en edad reproductiva.</w:t>
      </w:r>
      <w:r w:rsidR="0069366C">
        <w:rPr>
          <w:rFonts w:ascii="Arial" w:hAnsi="Arial" w:cs="Arial"/>
          <w:sz w:val="24"/>
          <w:szCs w:val="24"/>
          <w:vertAlign w:val="superscript"/>
        </w:rPr>
        <w:t>5</w:t>
      </w:r>
      <w:r w:rsidRPr="002C3425">
        <w:rPr>
          <w:rFonts w:ascii="Arial" w:hAnsi="Arial" w:cs="Arial"/>
          <w:sz w:val="24"/>
          <w:szCs w:val="24"/>
        </w:rPr>
        <w:t xml:space="preserve"> </w:t>
      </w:r>
    </w:p>
    <w:p w:rsidR="002C3425" w:rsidRPr="002C3425" w:rsidRDefault="002C3425" w:rsidP="002C3425">
      <w:pPr>
        <w:tabs>
          <w:tab w:val="left" w:pos="7122"/>
        </w:tabs>
        <w:spacing w:line="360" w:lineRule="auto"/>
        <w:jc w:val="both"/>
        <w:rPr>
          <w:rFonts w:ascii="Arial" w:hAnsi="Arial" w:cs="Arial"/>
          <w:sz w:val="24"/>
          <w:szCs w:val="24"/>
          <w:vertAlign w:val="superscript"/>
        </w:rPr>
      </w:pPr>
      <w:r w:rsidRPr="002C3425">
        <w:rPr>
          <w:rFonts w:ascii="Arial" w:hAnsi="Arial" w:cs="Arial"/>
          <w:sz w:val="24"/>
          <w:szCs w:val="24"/>
        </w:rPr>
        <w:t>La prevalencia del Síndrome de Ovario Poliquístico es del 4% a 8 % de mujeres en edad fértil, reportándose un 45,4% entre los 20 a 30 años y un 5% y 10% en mujeres de 18 a 44 años. Por lo que, específicamente en América Latina la tasa del Síndrome de Ovario Poliquístico (SOP) es elevada.</w:t>
      </w:r>
      <w:r w:rsidR="0069366C">
        <w:rPr>
          <w:rFonts w:ascii="Arial" w:hAnsi="Arial" w:cs="Arial"/>
          <w:sz w:val="24"/>
          <w:szCs w:val="24"/>
          <w:vertAlign w:val="superscript"/>
        </w:rPr>
        <w:t>5</w:t>
      </w:r>
      <w:r w:rsidR="00A320F5">
        <w:rPr>
          <w:rFonts w:ascii="Arial" w:hAnsi="Arial" w:cs="Arial"/>
          <w:sz w:val="24"/>
          <w:szCs w:val="24"/>
          <w:vertAlign w:val="superscript"/>
        </w:rPr>
        <w:t>, 6</w:t>
      </w:r>
    </w:p>
    <w:p w:rsidR="002C3425" w:rsidRDefault="002C3425" w:rsidP="002C3425">
      <w:pPr>
        <w:tabs>
          <w:tab w:val="left" w:pos="7122"/>
        </w:tabs>
        <w:spacing w:line="360" w:lineRule="auto"/>
        <w:jc w:val="both"/>
        <w:rPr>
          <w:rFonts w:ascii="Arial" w:hAnsi="Arial" w:cs="Arial"/>
          <w:sz w:val="24"/>
          <w:szCs w:val="24"/>
        </w:rPr>
      </w:pPr>
      <w:r w:rsidRPr="002C3425">
        <w:rPr>
          <w:rFonts w:ascii="Arial" w:hAnsi="Arial" w:cs="Arial"/>
          <w:sz w:val="24"/>
          <w:szCs w:val="24"/>
        </w:rPr>
        <w:t>La etiología del SOP es multifactorial y están implicados factores genéticos y ambientales intrauterinos (programación del desarrollo fetal) y extrauterinos (dieta, obesidad y vida sedentaria).</w:t>
      </w:r>
      <w:r w:rsidR="0069366C">
        <w:rPr>
          <w:rFonts w:ascii="Arial" w:hAnsi="Arial" w:cs="Arial"/>
          <w:sz w:val="24"/>
          <w:szCs w:val="24"/>
          <w:vertAlign w:val="superscript"/>
        </w:rPr>
        <w:t>6</w:t>
      </w:r>
      <w:r w:rsidR="00A320F5">
        <w:rPr>
          <w:rFonts w:ascii="Arial" w:hAnsi="Arial" w:cs="Arial"/>
          <w:sz w:val="24"/>
          <w:szCs w:val="24"/>
          <w:vertAlign w:val="superscript"/>
        </w:rPr>
        <w:t>, 7</w:t>
      </w:r>
      <w:r w:rsidRPr="002C3425">
        <w:rPr>
          <w:rFonts w:ascii="Arial" w:hAnsi="Arial" w:cs="Arial"/>
          <w:sz w:val="24"/>
          <w:szCs w:val="24"/>
        </w:rPr>
        <w:t xml:space="preserve"> </w:t>
      </w:r>
    </w:p>
    <w:p w:rsidR="007411CA" w:rsidRPr="007411CA" w:rsidRDefault="007411CA" w:rsidP="007411CA">
      <w:pPr>
        <w:tabs>
          <w:tab w:val="left" w:pos="7122"/>
        </w:tabs>
        <w:spacing w:line="360" w:lineRule="auto"/>
        <w:jc w:val="both"/>
        <w:rPr>
          <w:rFonts w:ascii="Arial" w:hAnsi="Arial" w:cs="Arial"/>
          <w:sz w:val="24"/>
          <w:szCs w:val="24"/>
          <w:vertAlign w:val="superscript"/>
        </w:rPr>
      </w:pPr>
      <w:r w:rsidRPr="00764D41">
        <w:rPr>
          <w:rFonts w:ascii="Arial" w:hAnsi="Arial" w:cs="Arial"/>
          <w:sz w:val="24"/>
          <w:szCs w:val="24"/>
        </w:rPr>
        <w:t>Las manifestaciones clínicas más comunes que sufren las mujeres con síndrome de ovario poliquístico son los siguientes: irregularidades menstruales: oligomenorrea (menos de 9 reglas anuales) o amenorrea (ausencia de menstruación); trastornos ovulatorios (oligoanovulacion/ anovulación); hirsutismo: exceso de vello; resistencia a la insulina; o</w:t>
      </w:r>
      <w:r>
        <w:rPr>
          <w:rFonts w:ascii="Arial" w:hAnsi="Arial" w:cs="Arial"/>
          <w:sz w:val="24"/>
          <w:szCs w:val="24"/>
        </w:rPr>
        <w:t>varios poliquísticos; obesidad.</w:t>
      </w:r>
      <w:r>
        <w:rPr>
          <w:rFonts w:ascii="Arial" w:hAnsi="Arial" w:cs="Arial"/>
          <w:sz w:val="24"/>
          <w:szCs w:val="24"/>
          <w:vertAlign w:val="superscript"/>
        </w:rPr>
        <w:t>5-7</w:t>
      </w:r>
    </w:p>
    <w:p w:rsidR="007411CA" w:rsidRPr="00AE4079" w:rsidRDefault="007411CA" w:rsidP="007411CA">
      <w:pPr>
        <w:tabs>
          <w:tab w:val="left" w:pos="7122"/>
        </w:tabs>
        <w:spacing w:line="360" w:lineRule="auto"/>
        <w:jc w:val="both"/>
        <w:rPr>
          <w:rFonts w:ascii="Arial" w:hAnsi="Arial" w:cs="Arial"/>
          <w:sz w:val="24"/>
          <w:szCs w:val="24"/>
          <w:vertAlign w:val="superscript"/>
        </w:rPr>
      </w:pPr>
      <w:r>
        <w:rPr>
          <w:rFonts w:ascii="Arial" w:hAnsi="Arial" w:cs="Arial"/>
          <w:sz w:val="24"/>
          <w:szCs w:val="24"/>
        </w:rPr>
        <w:t>D</w:t>
      </w:r>
      <w:r w:rsidRPr="00764D41">
        <w:rPr>
          <w:rFonts w:ascii="Arial" w:hAnsi="Arial" w:cs="Arial"/>
          <w:sz w:val="24"/>
          <w:szCs w:val="24"/>
        </w:rPr>
        <w:t>esde la medicina integrativa la paciente presenta flujo menstrual escaso y claro, mareo, acufenos, agujetas lumbares, frío en el bajo vientre, leucorrea clara y acuosa, falta de libido, poliuria, nicturia, lengua pálida o roja e hipertrófica, capa blanca y resbaladiza, pulso sumergido y lento o filiforme y rápido , además puede presentar regla adelantada,  calor en los cinco corazones, palpitaciones.</w:t>
      </w:r>
      <w:r w:rsidR="00AE4079">
        <w:rPr>
          <w:rFonts w:ascii="Arial" w:hAnsi="Arial" w:cs="Arial"/>
          <w:sz w:val="24"/>
          <w:szCs w:val="24"/>
          <w:vertAlign w:val="superscript"/>
        </w:rPr>
        <w:t>9</w:t>
      </w:r>
    </w:p>
    <w:p w:rsidR="007411CA" w:rsidRPr="002C3425" w:rsidRDefault="007411CA" w:rsidP="002C3425">
      <w:pPr>
        <w:tabs>
          <w:tab w:val="left" w:pos="7122"/>
        </w:tabs>
        <w:spacing w:line="360" w:lineRule="auto"/>
        <w:jc w:val="both"/>
        <w:rPr>
          <w:rFonts w:ascii="Arial" w:hAnsi="Arial" w:cs="Arial"/>
          <w:sz w:val="24"/>
          <w:szCs w:val="24"/>
        </w:rPr>
      </w:pPr>
    </w:p>
    <w:p w:rsidR="0021221E" w:rsidRPr="0021221E" w:rsidRDefault="0021221E" w:rsidP="0021221E">
      <w:pPr>
        <w:tabs>
          <w:tab w:val="left" w:pos="7122"/>
        </w:tabs>
        <w:spacing w:line="360" w:lineRule="auto"/>
        <w:jc w:val="both"/>
        <w:rPr>
          <w:rFonts w:ascii="Arial" w:hAnsi="Arial" w:cs="Arial"/>
          <w:sz w:val="24"/>
          <w:szCs w:val="24"/>
          <w:vertAlign w:val="superscript"/>
        </w:rPr>
      </w:pPr>
      <w:r w:rsidRPr="0021221E">
        <w:rPr>
          <w:rFonts w:ascii="Arial" w:hAnsi="Arial" w:cs="Arial"/>
          <w:sz w:val="24"/>
          <w:szCs w:val="24"/>
        </w:rPr>
        <w:lastRenderedPageBreak/>
        <w:t xml:space="preserve">El reconocimiento de que la buena medicina debería basarse en la buena ciencia y apertura a nuevos paradigmas, así como el uso apropiado de métodos convencionales y alternativos, con el objetivo de facilitar la respuesta innata del cuerpo para la curación, </w:t>
      </w:r>
      <w:r w:rsidR="003115F8">
        <w:rPr>
          <w:rFonts w:ascii="Arial" w:hAnsi="Arial" w:cs="Arial"/>
          <w:sz w:val="24"/>
          <w:szCs w:val="24"/>
        </w:rPr>
        <w:t xml:space="preserve">lo que </w:t>
      </w:r>
      <w:r w:rsidRPr="0021221E">
        <w:rPr>
          <w:rFonts w:ascii="Arial" w:hAnsi="Arial" w:cs="Arial"/>
          <w:sz w:val="24"/>
          <w:szCs w:val="24"/>
        </w:rPr>
        <w:t>constituyen hoy día principios básicos para la Medicina Integrativa.</w:t>
      </w:r>
      <w:r w:rsidR="0069366C">
        <w:rPr>
          <w:rFonts w:ascii="Arial" w:hAnsi="Arial" w:cs="Arial"/>
          <w:sz w:val="24"/>
          <w:szCs w:val="24"/>
          <w:vertAlign w:val="superscript"/>
        </w:rPr>
        <w:t>8</w:t>
      </w:r>
    </w:p>
    <w:p w:rsidR="0021221E" w:rsidRPr="0021221E" w:rsidRDefault="0021221E" w:rsidP="0021221E">
      <w:pPr>
        <w:tabs>
          <w:tab w:val="left" w:pos="7122"/>
        </w:tabs>
        <w:spacing w:line="360" w:lineRule="auto"/>
        <w:jc w:val="both"/>
        <w:rPr>
          <w:rFonts w:ascii="Arial" w:hAnsi="Arial" w:cs="Arial"/>
          <w:sz w:val="24"/>
          <w:szCs w:val="24"/>
        </w:rPr>
      </w:pPr>
      <w:r w:rsidRPr="0021221E">
        <w:rPr>
          <w:rFonts w:ascii="Arial" w:hAnsi="Arial" w:cs="Arial"/>
          <w:sz w:val="24"/>
          <w:szCs w:val="24"/>
        </w:rPr>
        <w:t>La Medicina Integrativa se refiere a la práctica de la medicina que incorpora al sólido sistema de diagnóstico  tratamiento de la medicina convencional un amplio rango de técnicas y terapias de la medicina no convencional (medicina alternativa, medicina complementaria) para las que se ha demostrado la mejor evidencia de seguridad y eficacia en un contexto de tratamiento holístico e integral.</w:t>
      </w:r>
      <w:r w:rsidR="0069366C">
        <w:rPr>
          <w:rFonts w:ascii="Arial" w:hAnsi="Arial" w:cs="Arial"/>
          <w:sz w:val="24"/>
          <w:szCs w:val="24"/>
          <w:vertAlign w:val="superscript"/>
        </w:rPr>
        <w:t>8</w:t>
      </w:r>
    </w:p>
    <w:p w:rsidR="00CB2983" w:rsidRPr="004B17ED" w:rsidRDefault="00CB2983" w:rsidP="00CB2983">
      <w:pPr>
        <w:spacing w:line="360" w:lineRule="auto"/>
        <w:jc w:val="both"/>
        <w:rPr>
          <w:rFonts w:ascii="Arial" w:eastAsia="SimSun" w:hAnsi="Arial" w:cs="Arial"/>
          <w:sz w:val="24"/>
          <w:szCs w:val="24"/>
          <w:vertAlign w:val="superscript"/>
          <w:lang w:val="en-US" w:eastAsia="zh-CN"/>
        </w:rPr>
      </w:pPr>
      <w:r>
        <w:rPr>
          <w:rFonts w:ascii="Arial" w:eastAsiaTheme="minorEastAsia" w:hAnsi="Arial" w:cs="Arial"/>
          <w:sz w:val="24"/>
          <w:szCs w:val="24"/>
          <w:lang w:eastAsia="es-ES"/>
        </w:rPr>
        <w:t>En medicina tradicional china</w:t>
      </w:r>
      <w:r w:rsidRPr="00CB2983">
        <w:rPr>
          <w:rFonts w:ascii="Arial" w:eastAsiaTheme="minorEastAsia" w:hAnsi="Arial" w:cs="Arial"/>
          <w:sz w:val="24"/>
          <w:szCs w:val="24"/>
          <w:lang w:eastAsia="es-ES"/>
        </w:rPr>
        <w:t xml:space="preserve">, </w:t>
      </w:r>
      <w:r w:rsidRPr="00CB2983">
        <w:rPr>
          <w:rFonts w:ascii="Arial" w:eastAsia="SimSun" w:hAnsi="Arial" w:cs="Arial"/>
          <w:sz w:val="24"/>
          <w:szCs w:val="24"/>
          <w:lang w:val="en-US" w:eastAsia="zh-CN"/>
        </w:rPr>
        <w:t>en la infertilidad femenina mayormente  debido al trastorno de ovulación, uno de los factores que lleva al desorden funcional ovárico es el SOP debido a la insuficiencia de Qi renal o desarreglo de Qi y sangre en los meridianos</w:t>
      </w:r>
      <w:r w:rsidR="004B17ED">
        <w:rPr>
          <w:rFonts w:ascii="Arial" w:eastAsia="SimSun" w:hAnsi="Arial" w:cs="Arial"/>
          <w:sz w:val="24"/>
          <w:szCs w:val="24"/>
          <w:lang w:val="en-US" w:eastAsia="zh-CN"/>
        </w:rPr>
        <w:t xml:space="preserve"> Chongmai y Renmai.</w:t>
      </w:r>
      <w:r w:rsidR="0069366C">
        <w:rPr>
          <w:rFonts w:ascii="Arial" w:eastAsia="SimSun" w:hAnsi="Arial" w:cs="Arial"/>
          <w:sz w:val="24"/>
          <w:szCs w:val="24"/>
          <w:vertAlign w:val="superscript"/>
          <w:lang w:val="en-US" w:eastAsia="zh-CN"/>
        </w:rPr>
        <w:t>9</w:t>
      </w:r>
    </w:p>
    <w:p w:rsidR="00914FC5" w:rsidRDefault="00CB2983" w:rsidP="00CB2983">
      <w:pPr>
        <w:spacing w:line="360" w:lineRule="auto"/>
        <w:jc w:val="both"/>
        <w:rPr>
          <w:rFonts w:ascii="Arial" w:eastAsia="SimSun" w:hAnsi="Arial" w:cs="Arial"/>
          <w:sz w:val="24"/>
          <w:szCs w:val="24"/>
          <w:lang w:val="en-US" w:eastAsia="zh-CN"/>
        </w:rPr>
      </w:pPr>
      <w:r w:rsidRPr="00CB2983">
        <w:rPr>
          <w:rFonts w:ascii="Arial" w:eastAsia="SimSun" w:hAnsi="Arial" w:cs="Arial"/>
          <w:sz w:val="24"/>
          <w:szCs w:val="24"/>
          <w:lang w:val="en-US" w:eastAsia="zh-CN"/>
        </w:rPr>
        <w:t>Según meridianos Chong/Ren/Du/Dai: las causas de la infertilidad pueden resumirse en factor de afección de elementos patógenos, factor psicoemocional, factor de constitución física y factor de hábitos en la vida cotidiana. En cuanto al mecanismo patogénico puede resumirse en 3 aspectos: afectación de Chongmai y Renmai por disfunción orgánica varia, por desarreglo de Qi y sangre, o por daños causados directamente al útero.</w:t>
      </w:r>
      <w:r w:rsidR="009D14E5">
        <w:rPr>
          <w:rFonts w:ascii="Arial" w:eastAsia="SimSun" w:hAnsi="Arial" w:cs="Arial"/>
          <w:sz w:val="24"/>
          <w:szCs w:val="24"/>
          <w:vertAlign w:val="superscript"/>
          <w:lang w:val="en-US" w:eastAsia="zh-CN"/>
        </w:rPr>
        <w:t>9</w:t>
      </w:r>
      <w:r w:rsidRPr="00CB2983">
        <w:rPr>
          <w:rFonts w:ascii="Arial" w:eastAsia="SimSun" w:hAnsi="Arial" w:cs="Arial"/>
          <w:sz w:val="24"/>
          <w:szCs w:val="24"/>
          <w:lang w:val="en-US" w:eastAsia="zh-CN"/>
        </w:rPr>
        <w:t xml:space="preserve"> </w:t>
      </w:r>
    </w:p>
    <w:p w:rsidR="00CB2983" w:rsidRPr="00CB2983" w:rsidRDefault="00CB2983" w:rsidP="00CB2983">
      <w:pPr>
        <w:spacing w:line="360" w:lineRule="auto"/>
        <w:jc w:val="both"/>
        <w:rPr>
          <w:rFonts w:ascii="Arial" w:eastAsia="SimSun" w:hAnsi="Arial" w:cs="Arial"/>
          <w:bCs/>
          <w:sz w:val="24"/>
          <w:szCs w:val="24"/>
          <w:vertAlign w:val="superscript"/>
          <w:lang w:val="es-US" w:eastAsia="zh-CN"/>
        </w:rPr>
      </w:pPr>
      <w:r w:rsidRPr="00CB2983">
        <w:rPr>
          <w:rFonts w:ascii="Arial" w:eastAsia="SimSun" w:hAnsi="Arial" w:cs="Arial"/>
          <w:sz w:val="24"/>
          <w:szCs w:val="24"/>
          <w:lang w:val="en-US" w:eastAsia="zh-CN"/>
        </w:rPr>
        <w:t>Los principios del tratamiento terapéutico son: regular todas las características del ciclo</w:t>
      </w:r>
      <w:r w:rsidRPr="00CB2983">
        <w:rPr>
          <w:rFonts w:ascii="Arial" w:eastAsia="SimSun" w:hAnsi="Arial" w:cs="Arial"/>
          <w:sz w:val="24"/>
          <w:szCs w:val="24"/>
          <w:vertAlign w:val="superscript"/>
          <w:lang w:val="en-US" w:eastAsia="zh-CN"/>
        </w:rPr>
        <w:t>.</w:t>
      </w:r>
      <w:r w:rsidRPr="00CB2983">
        <w:rPr>
          <w:rFonts w:ascii="Arial" w:eastAsia="SimSun" w:hAnsi="Arial" w:cs="Arial"/>
          <w:sz w:val="24"/>
          <w:szCs w:val="24"/>
          <w:lang w:val="en-US" w:eastAsia="zh-CN"/>
        </w:rPr>
        <w:t>menstrual de la mujer ,</w:t>
      </w:r>
      <w:r w:rsidRPr="00CB2983">
        <w:rPr>
          <w:rFonts w:ascii="Arial" w:eastAsia="Times New Roman" w:hAnsi="Arial" w:cs="Arial"/>
          <w:b/>
          <w:bCs/>
          <w:color w:val="181C32"/>
          <w:sz w:val="24"/>
          <w:szCs w:val="24"/>
          <w:lang w:val="es-US" w:eastAsia="es-MX"/>
        </w:rPr>
        <w:t xml:space="preserve"> </w:t>
      </w:r>
      <w:r w:rsidRPr="00CB2983">
        <w:rPr>
          <w:rFonts w:ascii="Arial" w:eastAsia="SimSun" w:hAnsi="Arial" w:cs="Arial"/>
          <w:bCs/>
          <w:sz w:val="24"/>
          <w:szCs w:val="24"/>
          <w:lang w:val="es-US" w:eastAsia="zh-CN"/>
        </w:rPr>
        <w:t>equilibrar emociones,</w:t>
      </w:r>
      <w:r w:rsidRPr="00CB2983">
        <w:rPr>
          <w:rFonts w:ascii="Arial" w:eastAsia="Times New Roman" w:hAnsi="Arial" w:cs="Arial"/>
          <w:bCs/>
          <w:color w:val="181C32"/>
          <w:sz w:val="24"/>
          <w:szCs w:val="24"/>
          <w:lang w:val="es-US" w:eastAsia="es-MX"/>
        </w:rPr>
        <w:t xml:space="preserve"> </w:t>
      </w:r>
      <w:r w:rsidRPr="00CB2983">
        <w:rPr>
          <w:rFonts w:ascii="Arial" w:eastAsia="SimSun" w:hAnsi="Arial" w:cs="Arial"/>
          <w:bCs/>
          <w:sz w:val="24"/>
          <w:szCs w:val="24"/>
          <w:lang w:val="es-US" w:eastAsia="zh-CN"/>
        </w:rPr>
        <w:t>tonificar y favorecer la circulación de Qi y Xue, tonificar Yin, Yang y Jing y fortalecer los órganos implicados en la reproducción, principalmente Riñón y Bazo.</w:t>
      </w:r>
      <w:r w:rsidR="0069366C">
        <w:rPr>
          <w:rFonts w:ascii="Arial" w:eastAsia="SimSun" w:hAnsi="Arial" w:cs="Arial"/>
          <w:bCs/>
          <w:sz w:val="24"/>
          <w:szCs w:val="24"/>
          <w:vertAlign w:val="superscript"/>
          <w:lang w:val="es-US" w:eastAsia="zh-CN"/>
        </w:rPr>
        <w:t>9,10</w:t>
      </w:r>
    </w:p>
    <w:p w:rsidR="00F2252A" w:rsidRPr="007C6D15" w:rsidRDefault="00914FC5" w:rsidP="00F2252A">
      <w:pPr>
        <w:tabs>
          <w:tab w:val="left" w:pos="7122"/>
        </w:tabs>
        <w:spacing w:line="360" w:lineRule="auto"/>
        <w:jc w:val="both"/>
        <w:rPr>
          <w:rFonts w:ascii="Arial" w:hAnsi="Arial" w:cs="Arial"/>
          <w:sz w:val="24"/>
          <w:szCs w:val="24"/>
          <w:vertAlign w:val="superscript"/>
        </w:rPr>
      </w:pPr>
      <w:r w:rsidRPr="00764D41">
        <w:rPr>
          <w:rFonts w:ascii="Arial" w:hAnsi="Arial" w:cs="Arial"/>
          <w:sz w:val="24"/>
          <w:szCs w:val="24"/>
        </w:rPr>
        <w:t>La acupuntura ejerce un efecto curativo: esto se explica de la siguiente manera, según la antigua teoría china obedece a la destrucción de la energía perversa y al restablecimiento del equilibrio energético.</w:t>
      </w:r>
      <w:r w:rsidR="00056293">
        <w:rPr>
          <w:rFonts w:ascii="Arial" w:hAnsi="Arial" w:cs="Arial"/>
          <w:sz w:val="24"/>
          <w:szCs w:val="24"/>
          <w:vertAlign w:val="superscript"/>
        </w:rPr>
        <w:t>11</w:t>
      </w:r>
      <w:r w:rsidR="007C6D15">
        <w:rPr>
          <w:rFonts w:ascii="Arial" w:hAnsi="Arial" w:cs="Arial"/>
          <w:sz w:val="24"/>
          <w:szCs w:val="24"/>
          <w:vertAlign w:val="superscript"/>
        </w:rPr>
        <w:t>,1</w:t>
      </w:r>
      <w:r w:rsidR="00056293">
        <w:rPr>
          <w:rFonts w:ascii="Arial" w:hAnsi="Arial" w:cs="Arial"/>
          <w:sz w:val="24"/>
          <w:szCs w:val="24"/>
          <w:vertAlign w:val="superscript"/>
        </w:rPr>
        <w:t>2</w:t>
      </w:r>
      <w:r>
        <w:rPr>
          <w:rFonts w:ascii="Arial" w:hAnsi="Arial" w:cs="Arial"/>
          <w:sz w:val="24"/>
          <w:szCs w:val="24"/>
        </w:rPr>
        <w:t xml:space="preserve"> </w:t>
      </w:r>
      <w:r w:rsidRPr="00764D41">
        <w:rPr>
          <w:rFonts w:ascii="Arial" w:hAnsi="Arial" w:cs="Arial"/>
          <w:bCs/>
          <w:sz w:val="24"/>
          <w:szCs w:val="24"/>
        </w:rPr>
        <w:t>Actúa en el funcionamiento Hipotálamo-Hipofisario-Suprarrenal, produciendo la liberación de ACTH y sustancias esteroideas, que aumentan las defensas del organismo.</w:t>
      </w:r>
      <w:r w:rsidR="00056293">
        <w:rPr>
          <w:rFonts w:ascii="Arial" w:hAnsi="Arial" w:cs="Arial"/>
          <w:bCs/>
          <w:sz w:val="24"/>
          <w:szCs w:val="24"/>
          <w:vertAlign w:val="superscript"/>
        </w:rPr>
        <w:t>13</w:t>
      </w:r>
      <w:r w:rsidR="00F2252A">
        <w:rPr>
          <w:rFonts w:ascii="Arial" w:hAnsi="Arial" w:cs="Arial"/>
          <w:bCs/>
          <w:sz w:val="24"/>
          <w:szCs w:val="24"/>
        </w:rPr>
        <w:t xml:space="preserve"> Ademas </w:t>
      </w:r>
      <w:r w:rsidR="00F2252A" w:rsidRPr="00F2252A">
        <w:rPr>
          <w:rFonts w:ascii="Arial" w:hAnsi="Arial" w:cs="Arial"/>
          <w:sz w:val="24"/>
          <w:szCs w:val="24"/>
        </w:rPr>
        <w:t>prom</w:t>
      </w:r>
      <w:r w:rsidR="00F2252A">
        <w:rPr>
          <w:rFonts w:ascii="Arial" w:hAnsi="Arial" w:cs="Arial"/>
          <w:sz w:val="24"/>
          <w:szCs w:val="24"/>
        </w:rPr>
        <w:t>ueve la relajación y tranquiliza, equilibra</w:t>
      </w:r>
      <w:r w:rsidR="00F2252A" w:rsidRPr="00F2252A">
        <w:rPr>
          <w:rFonts w:ascii="Arial" w:hAnsi="Arial" w:cs="Arial"/>
          <w:sz w:val="24"/>
          <w:szCs w:val="24"/>
        </w:rPr>
        <w:t xml:space="preserve"> el Yin-Yang lo que conduce a una armonización del cuerpo y al mantenimiento de la salud.</w:t>
      </w:r>
      <w:r w:rsidR="00056293">
        <w:rPr>
          <w:rFonts w:ascii="Arial" w:hAnsi="Arial" w:cs="Arial"/>
          <w:sz w:val="24"/>
          <w:szCs w:val="24"/>
          <w:vertAlign w:val="superscript"/>
        </w:rPr>
        <w:t>14</w:t>
      </w:r>
    </w:p>
    <w:p w:rsidR="002A0E6B" w:rsidRPr="003F6912" w:rsidRDefault="002A0E6B" w:rsidP="00790663">
      <w:pPr>
        <w:spacing w:line="360" w:lineRule="auto"/>
        <w:jc w:val="both"/>
        <w:rPr>
          <w:rFonts w:ascii="Arial" w:hAnsi="Arial" w:cs="Arial"/>
          <w:sz w:val="24"/>
          <w:szCs w:val="24"/>
        </w:rPr>
      </w:pPr>
      <w:r w:rsidRPr="002A0E6B">
        <w:rPr>
          <w:rFonts w:ascii="Arial" w:hAnsi="Arial" w:cs="Arial"/>
          <w:sz w:val="24"/>
          <w:szCs w:val="24"/>
        </w:rPr>
        <w:lastRenderedPageBreak/>
        <w:t>Teniendo en cuenta las bases teóricas de la MNT la infertilidad se debe estudiar desde la teoría de los órganos Zang-Fu: Riñón y Vejiga, la función principal del riñón es la de almacenar la esencia, controlar el nacimiento, el crecimiento y la reproducción. Los trastornos sexuales en la mujer se deben principalmente a una deficiencia de yin y yang de Riñón.</w:t>
      </w:r>
      <w:r w:rsidR="003F6912">
        <w:rPr>
          <w:rFonts w:ascii="Arial" w:hAnsi="Arial" w:cs="Arial"/>
          <w:sz w:val="24"/>
          <w:szCs w:val="24"/>
          <w:vertAlign w:val="superscript"/>
        </w:rPr>
        <w:t xml:space="preserve"> </w:t>
      </w:r>
      <w:r w:rsidRPr="00764D41">
        <w:rPr>
          <w:rFonts w:ascii="Arial" w:hAnsi="Arial" w:cs="Arial"/>
          <w:sz w:val="24"/>
          <w:szCs w:val="24"/>
        </w:rPr>
        <w:t>El yin del Riñón constituye la base de nuestra vida sexual y el substrato material de la producción de los óvulos en la mujer.</w:t>
      </w:r>
      <w:r w:rsidR="0069366C">
        <w:rPr>
          <w:rFonts w:ascii="Arial" w:hAnsi="Arial" w:cs="Arial"/>
          <w:sz w:val="24"/>
          <w:szCs w:val="24"/>
          <w:vertAlign w:val="superscript"/>
        </w:rPr>
        <w:t>12</w:t>
      </w:r>
      <w:r w:rsidR="008B33F9">
        <w:rPr>
          <w:rFonts w:ascii="Arial" w:hAnsi="Arial" w:cs="Arial"/>
          <w:sz w:val="24"/>
          <w:szCs w:val="24"/>
          <w:vertAlign w:val="superscript"/>
        </w:rPr>
        <w:t>-1</w:t>
      </w:r>
      <w:r w:rsidR="0069366C">
        <w:rPr>
          <w:rFonts w:ascii="Arial" w:hAnsi="Arial" w:cs="Arial"/>
          <w:sz w:val="24"/>
          <w:szCs w:val="24"/>
          <w:vertAlign w:val="superscript"/>
        </w:rPr>
        <w:t>4</w:t>
      </w:r>
    </w:p>
    <w:p w:rsidR="00790663" w:rsidRDefault="00790663" w:rsidP="00790663">
      <w:pPr>
        <w:spacing w:line="360" w:lineRule="auto"/>
        <w:jc w:val="both"/>
        <w:rPr>
          <w:rFonts w:ascii="Arial" w:eastAsia="SimSun" w:hAnsi="Arial" w:cs="Arial"/>
          <w:sz w:val="24"/>
          <w:szCs w:val="24"/>
          <w:lang w:val="en-US" w:eastAsia="zh-CN"/>
        </w:rPr>
      </w:pPr>
      <w:r w:rsidRPr="00790663">
        <w:rPr>
          <w:rFonts w:ascii="Arial" w:eastAsia="SimSun" w:hAnsi="Arial" w:cs="Arial"/>
          <w:sz w:val="24"/>
          <w:szCs w:val="24"/>
          <w:lang w:val="en-US" w:eastAsia="zh-CN"/>
        </w:rPr>
        <w:t xml:space="preserve">En </w:t>
      </w:r>
      <w:r w:rsidRPr="00790663">
        <w:rPr>
          <w:rFonts w:ascii="Arial" w:hAnsi="Arial" w:cs="Arial"/>
          <w:sz w:val="24"/>
          <w:szCs w:val="24"/>
        </w:rPr>
        <w:t xml:space="preserve">el servicio de Reproducción Asistida del Policlínico Universitario Mario Gutiérrez Ardaya de </w:t>
      </w:r>
      <w:r w:rsidRPr="00790663">
        <w:rPr>
          <w:rFonts w:ascii="Arial" w:eastAsia="SimSun" w:hAnsi="Arial" w:cs="Arial"/>
          <w:sz w:val="24"/>
          <w:szCs w:val="24"/>
          <w:lang w:val="en-US" w:eastAsia="zh-CN"/>
        </w:rPr>
        <w:t>Holguín, es muy frecuente la asistencia de pacientes con infertilidad femenina dada por SOP por lo que se hace la propuesta del manejo de síntomas y signos teniendo en cuenta sus formas clínicas de presentación y abordaje terapéutico desde la Medicina Integrativa.</w:t>
      </w:r>
    </w:p>
    <w:p w:rsidR="00FB3E2D" w:rsidRPr="00790663" w:rsidRDefault="00FB3E2D" w:rsidP="00790663">
      <w:pPr>
        <w:spacing w:line="360" w:lineRule="auto"/>
        <w:jc w:val="both"/>
        <w:rPr>
          <w:rFonts w:ascii="Arial" w:eastAsia="SimSun" w:hAnsi="Arial" w:cs="Arial"/>
          <w:sz w:val="24"/>
          <w:szCs w:val="24"/>
          <w:lang w:val="en-US" w:eastAsia="zh-CN"/>
        </w:rPr>
      </w:pPr>
      <w:r w:rsidRPr="00161815">
        <w:rPr>
          <w:rFonts w:ascii="Arial" w:eastAsia="Times New Roman" w:hAnsi="Arial" w:cs="Arial"/>
          <w:color w:val="181C32"/>
          <w:sz w:val="24"/>
          <w:szCs w:val="24"/>
        </w:rPr>
        <w:t>La</w:t>
      </w:r>
      <w:r w:rsidRPr="00764D41">
        <w:rPr>
          <w:rFonts w:ascii="Arial" w:hAnsi="Arial" w:cs="Arial"/>
          <w:sz w:val="24"/>
          <w:szCs w:val="24"/>
        </w:rPr>
        <w:t xml:space="preserve"> presente investigación surge debido a la necesidad de aplicar la acupuntura para el tratamiento de la infertilidad femenina en pacientes con </w:t>
      </w:r>
      <w:r>
        <w:rPr>
          <w:rFonts w:ascii="Arial" w:hAnsi="Arial" w:cs="Arial"/>
          <w:sz w:val="24"/>
          <w:szCs w:val="24"/>
        </w:rPr>
        <w:t>(</w:t>
      </w:r>
      <w:r w:rsidRPr="00764D41">
        <w:rPr>
          <w:rFonts w:ascii="Arial" w:hAnsi="Arial" w:cs="Arial"/>
          <w:sz w:val="24"/>
          <w:szCs w:val="24"/>
        </w:rPr>
        <w:t>SOP</w:t>
      </w:r>
      <w:r>
        <w:rPr>
          <w:rFonts w:ascii="Arial" w:hAnsi="Arial" w:cs="Arial"/>
          <w:sz w:val="24"/>
          <w:szCs w:val="24"/>
        </w:rPr>
        <w:t xml:space="preserve">) </w:t>
      </w:r>
      <w:r w:rsidRPr="00764D41">
        <w:rPr>
          <w:rFonts w:ascii="Arial" w:hAnsi="Arial" w:cs="Arial"/>
          <w:sz w:val="24"/>
          <w:szCs w:val="24"/>
        </w:rPr>
        <w:t>en la consulta de Reproduccion Asistida de</w:t>
      </w:r>
      <w:r w:rsidR="00A54F1A">
        <w:rPr>
          <w:rFonts w:ascii="Arial" w:hAnsi="Arial" w:cs="Arial"/>
          <w:sz w:val="24"/>
          <w:szCs w:val="24"/>
        </w:rPr>
        <w:t xml:space="preserve"> dicho</w:t>
      </w:r>
      <w:r w:rsidRPr="00764D41">
        <w:rPr>
          <w:rFonts w:ascii="Arial" w:hAnsi="Arial" w:cs="Arial"/>
          <w:sz w:val="24"/>
          <w:szCs w:val="24"/>
        </w:rPr>
        <w:t xml:space="preserve"> Policlínico y las insuficiencias en el uso de la acupuntura para el tratamiento de dichas pacientes.</w:t>
      </w:r>
    </w:p>
    <w:p w:rsidR="009D3DB9" w:rsidRPr="009D3DB9" w:rsidRDefault="009D3DB9" w:rsidP="009D3DB9">
      <w:pPr>
        <w:tabs>
          <w:tab w:val="left" w:pos="7122"/>
        </w:tabs>
        <w:spacing w:line="360" w:lineRule="auto"/>
        <w:jc w:val="both"/>
        <w:rPr>
          <w:rFonts w:ascii="Arial" w:hAnsi="Arial" w:cs="Arial"/>
          <w:sz w:val="24"/>
          <w:szCs w:val="24"/>
        </w:rPr>
      </w:pPr>
      <w:r>
        <w:rPr>
          <w:rFonts w:ascii="Arial" w:hAnsi="Arial" w:cs="Arial"/>
          <w:b/>
          <w:sz w:val="24"/>
          <w:szCs w:val="24"/>
        </w:rPr>
        <w:t>Objetivo</w:t>
      </w:r>
      <w:r w:rsidRPr="009D3DB9">
        <w:rPr>
          <w:rFonts w:ascii="Arial" w:hAnsi="Arial" w:cs="Arial"/>
          <w:b/>
          <w:sz w:val="24"/>
          <w:szCs w:val="24"/>
        </w:rPr>
        <w:t>:</w:t>
      </w:r>
      <w:r w:rsidRPr="009D3DB9">
        <w:rPr>
          <w:rFonts w:ascii="Arial" w:hAnsi="Arial" w:cs="Arial"/>
          <w:sz w:val="24"/>
          <w:szCs w:val="24"/>
        </w:rPr>
        <w:t xml:space="preserve"> Proponer un Protocolo Diagnóstico Terapéutico con acupuntura para el tratamiento de la infertilidad femenina en pacientes con SOP. </w:t>
      </w:r>
    </w:p>
    <w:p w:rsidR="00472A0D" w:rsidRPr="00E7312C" w:rsidRDefault="001346C6" w:rsidP="00453072">
      <w:pPr>
        <w:spacing w:line="360" w:lineRule="auto"/>
        <w:jc w:val="both"/>
        <w:rPr>
          <w:rFonts w:ascii="Arial" w:hAnsi="Arial" w:cs="Arial"/>
          <w:b/>
          <w:sz w:val="24"/>
          <w:szCs w:val="24"/>
        </w:rPr>
      </w:pPr>
      <w:r w:rsidRPr="00E7312C">
        <w:rPr>
          <w:rFonts w:ascii="Arial" w:hAnsi="Arial" w:cs="Arial"/>
          <w:b/>
          <w:sz w:val="24"/>
          <w:szCs w:val="24"/>
        </w:rPr>
        <w:t>Métodos:</w:t>
      </w:r>
      <w:r w:rsidR="00237FE5" w:rsidRPr="00237FE5">
        <w:rPr>
          <w:rFonts w:ascii="Arial" w:hAnsi="Arial" w:cs="Arial"/>
          <w:sz w:val="24"/>
          <w:szCs w:val="24"/>
        </w:rPr>
        <w:t xml:space="preserve"> </w:t>
      </w:r>
      <w:r w:rsidR="00237FE5" w:rsidRPr="00764D41">
        <w:rPr>
          <w:rFonts w:ascii="Arial" w:hAnsi="Arial" w:cs="Arial"/>
          <w:sz w:val="24"/>
          <w:szCs w:val="24"/>
        </w:rPr>
        <w:t>Se realizó un estudio de tipo pre-experimental, correlacional, hipotético-deductivo, de corte transversal, empleando los métodos de nivel teórico: análisis, síntesis, inducción, deducción, hipotético-deductivo, hermenéutico y sistémico, de nivel empírico: observación, análisis de do</w:t>
      </w:r>
      <w:r w:rsidR="00237FE5">
        <w:rPr>
          <w:rFonts w:ascii="Arial" w:hAnsi="Arial" w:cs="Arial"/>
          <w:sz w:val="24"/>
          <w:szCs w:val="24"/>
        </w:rPr>
        <w:t>cumentos.</w:t>
      </w:r>
    </w:p>
    <w:p w:rsidR="0058691D" w:rsidRPr="00102F38" w:rsidRDefault="00102F38" w:rsidP="00453072">
      <w:pPr>
        <w:spacing w:line="360" w:lineRule="auto"/>
        <w:jc w:val="both"/>
        <w:rPr>
          <w:rFonts w:ascii="Arial" w:hAnsi="Arial" w:cs="Arial"/>
          <w:b/>
          <w:sz w:val="24"/>
          <w:szCs w:val="24"/>
        </w:rPr>
      </w:pPr>
      <w:r w:rsidRPr="00102F38">
        <w:rPr>
          <w:rFonts w:ascii="Arial" w:hAnsi="Arial" w:cs="Arial"/>
          <w:b/>
          <w:sz w:val="24"/>
          <w:szCs w:val="24"/>
        </w:rPr>
        <w:t xml:space="preserve">II. </w:t>
      </w:r>
      <w:r w:rsidR="001346C6">
        <w:rPr>
          <w:rFonts w:ascii="Arial" w:hAnsi="Arial" w:cs="Arial"/>
          <w:b/>
          <w:sz w:val="24"/>
          <w:szCs w:val="24"/>
        </w:rPr>
        <w:t>DESARROLLO</w:t>
      </w:r>
      <w:r w:rsidRPr="00102F38">
        <w:rPr>
          <w:rFonts w:ascii="Arial" w:hAnsi="Arial" w:cs="Arial"/>
          <w:b/>
          <w:sz w:val="24"/>
          <w:szCs w:val="24"/>
        </w:rPr>
        <w:t xml:space="preserve">:  </w:t>
      </w:r>
    </w:p>
    <w:p w:rsidR="00EF40AA" w:rsidRPr="002B6E59" w:rsidRDefault="00EF40AA" w:rsidP="00EF40AA">
      <w:pPr>
        <w:tabs>
          <w:tab w:val="left" w:pos="7122"/>
        </w:tabs>
        <w:spacing w:line="360" w:lineRule="auto"/>
        <w:jc w:val="both"/>
        <w:rPr>
          <w:rFonts w:ascii="Arial" w:hAnsi="Arial" w:cs="Arial"/>
          <w:sz w:val="24"/>
          <w:szCs w:val="24"/>
        </w:rPr>
      </w:pPr>
      <w:r w:rsidRPr="006C41A1">
        <w:rPr>
          <w:rFonts w:ascii="Arial" w:hAnsi="Arial" w:cs="Arial"/>
          <w:sz w:val="24"/>
          <w:szCs w:val="24"/>
        </w:rPr>
        <w:t>En aras de encontrar vías de cómo resolver esta problemática, se hizo un análisis desde la l</w:t>
      </w:r>
      <w:r>
        <w:rPr>
          <w:rFonts w:ascii="Arial" w:hAnsi="Arial" w:cs="Arial"/>
          <w:sz w:val="24"/>
          <w:szCs w:val="24"/>
        </w:rPr>
        <w:t>iteratura científica nacional y extranjera</w:t>
      </w:r>
      <w:r w:rsidRPr="006C41A1">
        <w:rPr>
          <w:rFonts w:ascii="Arial" w:hAnsi="Arial" w:cs="Arial"/>
          <w:sz w:val="24"/>
          <w:szCs w:val="24"/>
        </w:rPr>
        <w:t xml:space="preserve">, entre las que  resaltan los trabajos realizados por: </w:t>
      </w:r>
      <w:r w:rsidRPr="00764D41">
        <w:rPr>
          <w:rFonts w:ascii="Arial" w:hAnsi="Arial" w:cs="Arial"/>
          <w:sz w:val="24"/>
          <w:szCs w:val="24"/>
        </w:rPr>
        <w:t xml:space="preserve">Ramos Padilla K </w:t>
      </w:r>
      <w:r w:rsidRPr="00764D41">
        <w:rPr>
          <w:rFonts w:ascii="Arial" w:hAnsi="Arial" w:cs="Arial"/>
          <w:sz w:val="24"/>
          <w:szCs w:val="24"/>
          <w:vertAlign w:val="superscript"/>
        </w:rPr>
        <w:t>1</w:t>
      </w:r>
      <w:r w:rsidRPr="00764D41">
        <w:rPr>
          <w:rFonts w:ascii="Arial" w:hAnsi="Arial" w:cs="Arial"/>
          <w:sz w:val="24"/>
          <w:szCs w:val="24"/>
        </w:rPr>
        <w:t>,</w:t>
      </w:r>
      <w:r w:rsidRPr="006C4DA3">
        <w:rPr>
          <w:rFonts w:ascii="Arial" w:hAnsi="Arial" w:cs="Arial"/>
          <w:sz w:val="24"/>
          <w:szCs w:val="24"/>
        </w:rPr>
        <w:t xml:space="preserve"> </w:t>
      </w:r>
      <w:r w:rsidRPr="0058666C">
        <w:rPr>
          <w:rFonts w:ascii="Arial" w:hAnsi="Arial" w:cs="Arial"/>
          <w:sz w:val="24"/>
          <w:szCs w:val="24"/>
        </w:rPr>
        <w:t xml:space="preserve"> </w:t>
      </w:r>
      <w:r w:rsidR="004640F8">
        <w:rPr>
          <w:rFonts w:ascii="Arial" w:hAnsi="Arial" w:cs="Arial"/>
          <w:sz w:val="24"/>
          <w:szCs w:val="24"/>
        </w:rPr>
        <w:t xml:space="preserve">Gutiérrez I </w:t>
      </w:r>
      <w:r w:rsidR="004640F8">
        <w:rPr>
          <w:rFonts w:ascii="Arial" w:hAnsi="Arial" w:cs="Arial"/>
          <w:sz w:val="24"/>
          <w:szCs w:val="24"/>
          <w:vertAlign w:val="superscript"/>
        </w:rPr>
        <w:t>2</w:t>
      </w:r>
      <w:r w:rsidR="004640F8">
        <w:rPr>
          <w:rFonts w:ascii="Arial" w:hAnsi="Arial" w:cs="Arial"/>
          <w:sz w:val="24"/>
          <w:szCs w:val="24"/>
        </w:rPr>
        <w:t xml:space="preserve">, </w:t>
      </w:r>
      <w:r w:rsidRPr="00764D41">
        <w:rPr>
          <w:rFonts w:ascii="Arial" w:hAnsi="Arial" w:cs="Arial"/>
          <w:sz w:val="24"/>
          <w:szCs w:val="24"/>
        </w:rPr>
        <w:t>Lin J., Ma H., et al.</w:t>
      </w:r>
      <w:r w:rsidR="007108B6">
        <w:rPr>
          <w:rFonts w:ascii="Arial" w:hAnsi="Arial" w:cs="Arial"/>
          <w:sz w:val="24"/>
          <w:szCs w:val="24"/>
          <w:vertAlign w:val="superscript"/>
        </w:rPr>
        <w:t>3</w:t>
      </w:r>
      <w:r w:rsidRPr="00764D41">
        <w:rPr>
          <w:rFonts w:ascii="Arial" w:hAnsi="Arial" w:cs="Arial"/>
          <w:sz w:val="24"/>
          <w:szCs w:val="24"/>
        </w:rPr>
        <w:t>,</w:t>
      </w:r>
      <w:r w:rsidRPr="00045CE6">
        <w:rPr>
          <w:rFonts w:ascii="Arial" w:hAnsi="Arial" w:cs="Arial"/>
          <w:sz w:val="24"/>
          <w:szCs w:val="24"/>
        </w:rPr>
        <w:t xml:space="preserve"> </w:t>
      </w:r>
      <w:r w:rsidRPr="00764D41">
        <w:rPr>
          <w:rFonts w:ascii="Arial" w:hAnsi="Arial" w:cs="Arial"/>
          <w:sz w:val="24"/>
          <w:szCs w:val="24"/>
        </w:rPr>
        <w:t xml:space="preserve"> </w:t>
      </w:r>
      <w:r w:rsidRPr="00764D41">
        <w:rPr>
          <w:rFonts w:ascii="Arial" w:eastAsia="SimSun" w:hAnsi="Arial" w:cs="Arial"/>
          <w:sz w:val="24"/>
          <w:szCs w:val="24"/>
          <w:lang w:val="en-US" w:eastAsia="zh-CN"/>
        </w:rPr>
        <w:t xml:space="preserve">Blake Creagh M </w:t>
      </w:r>
      <w:r w:rsidR="007108B6">
        <w:rPr>
          <w:rFonts w:ascii="Arial" w:eastAsia="SimSun" w:hAnsi="Arial" w:cs="Arial"/>
          <w:sz w:val="24"/>
          <w:szCs w:val="24"/>
          <w:vertAlign w:val="superscript"/>
          <w:lang w:val="en-US" w:eastAsia="zh-CN"/>
        </w:rPr>
        <w:t>4</w:t>
      </w:r>
      <w:r>
        <w:rPr>
          <w:rFonts w:ascii="Arial" w:eastAsia="SimSun" w:hAnsi="Arial" w:cs="Arial"/>
          <w:sz w:val="24"/>
          <w:szCs w:val="24"/>
          <w:lang w:val="en-US" w:eastAsia="zh-CN"/>
        </w:rPr>
        <w:t>.</w:t>
      </w:r>
      <w:r w:rsidR="004A10C2" w:rsidRPr="004A10C2">
        <w:rPr>
          <w:rFonts w:ascii="Arial" w:hAnsi="Arial" w:cs="Arial"/>
          <w:sz w:val="24"/>
          <w:szCs w:val="24"/>
        </w:rPr>
        <w:t xml:space="preserve"> </w:t>
      </w:r>
      <w:r w:rsidR="004A10C2" w:rsidRPr="0069366C">
        <w:rPr>
          <w:rFonts w:ascii="Arial" w:hAnsi="Arial" w:cs="Arial"/>
          <w:sz w:val="24"/>
          <w:szCs w:val="24"/>
        </w:rPr>
        <w:t>Chicaiza Quilligana</w:t>
      </w:r>
      <w:r w:rsidR="004A10C2">
        <w:rPr>
          <w:rFonts w:ascii="Arial" w:hAnsi="Arial" w:cs="Arial"/>
          <w:sz w:val="24"/>
          <w:szCs w:val="24"/>
        </w:rPr>
        <w:t xml:space="preserve"> </w:t>
      </w:r>
      <w:r w:rsidR="004A10C2">
        <w:rPr>
          <w:rFonts w:ascii="Arial" w:hAnsi="Arial" w:cs="Arial"/>
          <w:sz w:val="24"/>
          <w:szCs w:val="24"/>
          <w:vertAlign w:val="superscript"/>
        </w:rPr>
        <w:t>6</w:t>
      </w:r>
      <w:r w:rsidR="00FD11AD">
        <w:rPr>
          <w:rFonts w:ascii="Arial" w:hAnsi="Arial" w:cs="Arial"/>
          <w:sz w:val="24"/>
          <w:szCs w:val="24"/>
        </w:rPr>
        <w:t xml:space="preserve">, </w:t>
      </w:r>
      <w:r w:rsidR="00FD11AD" w:rsidRPr="00764D41">
        <w:rPr>
          <w:rFonts w:ascii="Arial" w:hAnsi="Arial" w:cs="Arial"/>
          <w:sz w:val="24"/>
          <w:szCs w:val="24"/>
        </w:rPr>
        <w:t>Xu JY,</w:t>
      </w:r>
      <w:r w:rsidR="00FD11AD">
        <w:rPr>
          <w:rFonts w:ascii="Arial" w:hAnsi="Arial" w:cs="Arial"/>
          <w:sz w:val="24"/>
          <w:szCs w:val="24"/>
        </w:rPr>
        <w:t xml:space="preserve"> et al.</w:t>
      </w:r>
      <w:r w:rsidR="00FD11AD">
        <w:rPr>
          <w:rFonts w:ascii="Arial" w:hAnsi="Arial" w:cs="Arial"/>
          <w:sz w:val="24"/>
          <w:szCs w:val="24"/>
          <w:vertAlign w:val="superscript"/>
        </w:rPr>
        <w:t>16</w:t>
      </w:r>
      <w:r w:rsidR="00FD11AD">
        <w:rPr>
          <w:rFonts w:ascii="Arial" w:hAnsi="Arial" w:cs="Arial"/>
          <w:sz w:val="24"/>
          <w:szCs w:val="24"/>
        </w:rPr>
        <w:t xml:space="preserve">, </w:t>
      </w:r>
      <w:r w:rsidR="002B6E59" w:rsidRPr="00764D41">
        <w:rPr>
          <w:rFonts w:ascii="Arial" w:hAnsi="Arial" w:cs="Arial"/>
          <w:sz w:val="24"/>
          <w:szCs w:val="24"/>
        </w:rPr>
        <w:t>Quiñonez A</w:t>
      </w:r>
      <w:r w:rsidR="002B6E59">
        <w:rPr>
          <w:rFonts w:ascii="Arial" w:hAnsi="Arial" w:cs="Arial"/>
          <w:sz w:val="24"/>
          <w:szCs w:val="24"/>
          <w:vertAlign w:val="superscript"/>
        </w:rPr>
        <w:t>17</w:t>
      </w:r>
      <w:r w:rsidR="002B6E59">
        <w:rPr>
          <w:rFonts w:ascii="Arial" w:hAnsi="Arial" w:cs="Arial"/>
          <w:sz w:val="24"/>
          <w:szCs w:val="24"/>
        </w:rPr>
        <w:t>.</w:t>
      </w:r>
    </w:p>
    <w:p w:rsidR="0058691D" w:rsidRDefault="00EF40AA" w:rsidP="00453072">
      <w:pPr>
        <w:spacing w:line="360" w:lineRule="auto"/>
        <w:jc w:val="both"/>
        <w:rPr>
          <w:rFonts w:ascii="Arial" w:hAnsi="Arial" w:cs="Arial"/>
          <w:sz w:val="24"/>
          <w:szCs w:val="24"/>
        </w:rPr>
      </w:pPr>
      <w:r w:rsidRPr="00764D41">
        <w:rPr>
          <w:rFonts w:ascii="Arial" w:hAnsi="Arial" w:cs="Arial"/>
          <w:sz w:val="24"/>
          <w:szCs w:val="24"/>
        </w:rPr>
        <w:t xml:space="preserve">Según se aprecia </w:t>
      </w:r>
      <w:r w:rsidR="00616BC3">
        <w:rPr>
          <w:rFonts w:ascii="Arial" w:hAnsi="Arial" w:cs="Arial"/>
          <w:sz w:val="24"/>
          <w:szCs w:val="24"/>
        </w:rPr>
        <w:t>en estas</w:t>
      </w:r>
      <w:r>
        <w:rPr>
          <w:rFonts w:ascii="Arial" w:hAnsi="Arial" w:cs="Arial"/>
          <w:sz w:val="24"/>
          <w:szCs w:val="24"/>
        </w:rPr>
        <w:t xml:space="preserve"> literaturas </w:t>
      </w:r>
      <w:r w:rsidRPr="00764D41">
        <w:rPr>
          <w:rFonts w:ascii="Arial" w:hAnsi="Arial" w:cs="Arial"/>
          <w:sz w:val="24"/>
          <w:szCs w:val="24"/>
        </w:rPr>
        <w:t xml:space="preserve">los conocimientos en la práctica son aún insuficientes, </w:t>
      </w:r>
      <w:r w:rsidR="006C0745">
        <w:rPr>
          <w:rFonts w:ascii="Arial" w:hAnsi="Arial" w:cs="Arial"/>
          <w:sz w:val="24"/>
          <w:szCs w:val="24"/>
        </w:rPr>
        <w:t>hac</w:t>
      </w:r>
      <w:r w:rsidR="000827A7">
        <w:rPr>
          <w:rFonts w:ascii="Arial" w:hAnsi="Arial" w:cs="Arial"/>
          <w:sz w:val="24"/>
          <w:szCs w:val="24"/>
        </w:rPr>
        <w:t>iendo un análisis bibliometrico</w:t>
      </w:r>
      <w:r w:rsidR="006C0745">
        <w:rPr>
          <w:rFonts w:ascii="Arial" w:hAnsi="Arial" w:cs="Arial"/>
          <w:sz w:val="24"/>
          <w:szCs w:val="24"/>
        </w:rPr>
        <w:t xml:space="preserve"> </w:t>
      </w:r>
      <w:r w:rsidRPr="00764D41">
        <w:rPr>
          <w:rFonts w:ascii="Arial" w:hAnsi="Arial" w:cs="Arial"/>
          <w:sz w:val="24"/>
          <w:szCs w:val="24"/>
        </w:rPr>
        <w:t xml:space="preserve">se identifica ausencia de la medicina </w:t>
      </w:r>
      <w:r w:rsidRPr="00764D41">
        <w:rPr>
          <w:rFonts w:ascii="Arial" w:hAnsi="Arial" w:cs="Arial"/>
          <w:sz w:val="24"/>
          <w:szCs w:val="24"/>
        </w:rPr>
        <w:lastRenderedPageBreak/>
        <w:t>integrativa, al no existir un protocolo diagnóstico terapéutico que integre la medicina alopática y la medicina natural y tradicional (MNT),</w:t>
      </w:r>
    </w:p>
    <w:p w:rsidR="00207B39" w:rsidRPr="00207B39" w:rsidRDefault="00207B39" w:rsidP="00207B39">
      <w:pPr>
        <w:tabs>
          <w:tab w:val="left" w:pos="7122"/>
        </w:tabs>
        <w:spacing w:line="360" w:lineRule="auto"/>
        <w:jc w:val="both"/>
        <w:rPr>
          <w:rFonts w:ascii="Arial" w:hAnsi="Arial" w:cs="Arial"/>
          <w:sz w:val="24"/>
          <w:szCs w:val="24"/>
          <w:vertAlign w:val="superscript"/>
        </w:rPr>
      </w:pPr>
      <w:r>
        <w:rPr>
          <w:rFonts w:ascii="Arial" w:hAnsi="Arial" w:cs="Arial"/>
          <w:sz w:val="24"/>
          <w:szCs w:val="24"/>
        </w:rPr>
        <w:t xml:space="preserve">Se </w:t>
      </w:r>
      <w:r w:rsidRPr="00764D41">
        <w:rPr>
          <w:rFonts w:ascii="Arial" w:hAnsi="Arial" w:cs="Arial"/>
          <w:sz w:val="24"/>
          <w:szCs w:val="24"/>
        </w:rPr>
        <w:t xml:space="preserve">propone </w:t>
      </w:r>
      <w:r>
        <w:rPr>
          <w:rFonts w:ascii="Arial" w:hAnsi="Arial" w:cs="Arial"/>
          <w:sz w:val="24"/>
          <w:szCs w:val="24"/>
        </w:rPr>
        <w:t>un</w:t>
      </w:r>
      <w:r w:rsidRPr="00764D41">
        <w:rPr>
          <w:rFonts w:ascii="Arial" w:hAnsi="Arial" w:cs="Arial"/>
          <w:sz w:val="24"/>
          <w:szCs w:val="24"/>
        </w:rPr>
        <w:t xml:space="preserve"> protocolo </w:t>
      </w:r>
      <w:r>
        <w:rPr>
          <w:rFonts w:ascii="Arial" w:hAnsi="Arial" w:cs="Arial"/>
          <w:sz w:val="24"/>
          <w:szCs w:val="24"/>
        </w:rPr>
        <w:t>puesto que es</w:t>
      </w:r>
      <w:r w:rsidRPr="00764D41">
        <w:rPr>
          <w:rFonts w:ascii="Arial" w:hAnsi="Arial" w:cs="Arial"/>
          <w:sz w:val="24"/>
          <w:szCs w:val="24"/>
        </w:rPr>
        <w:t xml:space="preserve"> un proceso de planificación, organización, desarrollo y evaluación de modalidades diagnósticas terapéuticas basadas en la medicina tradicional y/o integrativa, para el diagnóstico, tratamiento, seguimiento y rehabilitación posterior del estado de salud de los pacientes.</w:t>
      </w:r>
      <w:r w:rsidRPr="00207B39">
        <w:rPr>
          <w:rFonts w:ascii="Arial" w:hAnsi="Arial" w:cs="Arial"/>
          <w:sz w:val="24"/>
          <w:szCs w:val="24"/>
        </w:rPr>
        <w:t xml:space="preserve"> </w:t>
      </w:r>
      <w:r>
        <w:rPr>
          <w:rFonts w:ascii="Arial" w:hAnsi="Arial" w:cs="Arial"/>
          <w:sz w:val="24"/>
          <w:szCs w:val="24"/>
        </w:rPr>
        <w:t>Son</w:t>
      </w:r>
      <w:r w:rsidRPr="00764D41">
        <w:rPr>
          <w:rFonts w:ascii="Arial" w:hAnsi="Arial" w:cs="Arial"/>
          <w:sz w:val="24"/>
          <w:szCs w:val="24"/>
        </w:rPr>
        <w:t xml:space="preserve"> instrumentos que aportan generalmente beneficios, tanto a los profesionales como a los p</w:t>
      </w:r>
      <w:r>
        <w:rPr>
          <w:rFonts w:ascii="Arial" w:hAnsi="Arial" w:cs="Arial"/>
          <w:sz w:val="24"/>
          <w:szCs w:val="24"/>
        </w:rPr>
        <w:t>acientes y los centros médicos.</w:t>
      </w:r>
      <w:r>
        <w:rPr>
          <w:rFonts w:ascii="Arial" w:hAnsi="Arial" w:cs="Arial"/>
          <w:sz w:val="24"/>
          <w:szCs w:val="24"/>
          <w:vertAlign w:val="superscript"/>
        </w:rPr>
        <w:t>18</w:t>
      </w:r>
    </w:p>
    <w:p w:rsidR="000F3CA5" w:rsidRDefault="000F3CA5" w:rsidP="000F3CA5">
      <w:pPr>
        <w:tabs>
          <w:tab w:val="left" w:pos="7122"/>
        </w:tabs>
        <w:spacing w:line="360" w:lineRule="auto"/>
        <w:jc w:val="both"/>
        <w:rPr>
          <w:rFonts w:ascii="Arial" w:hAnsi="Arial" w:cs="Arial"/>
          <w:sz w:val="24"/>
          <w:szCs w:val="24"/>
        </w:rPr>
      </w:pPr>
      <w:r w:rsidRPr="00764D41">
        <w:rPr>
          <w:rFonts w:ascii="Arial" w:hAnsi="Arial" w:cs="Arial"/>
          <w:sz w:val="24"/>
          <w:szCs w:val="24"/>
        </w:rPr>
        <w:t>Se tendrán en cuenta las exigencia</w:t>
      </w:r>
      <w:r w:rsidR="00B56E51">
        <w:rPr>
          <w:rFonts w:ascii="Arial" w:hAnsi="Arial" w:cs="Arial"/>
          <w:sz w:val="24"/>
          <w:szCs w:val="24"/>
        </w:rPr>
        <w:t xml:space="preserve">s científicas de </w:t>
      </w:r>
      <w:r w:rsidR="00862ABC">
        <w:rPr>
          <w:rFonts w:ascii="Arial" w:hAnsi="Arial" w:cs="Arial"/>
          <w:sz w:val="24"/>
          <w:szCs w:val="24"/>
        </w:rPr>
        <w:t>forma general y específica</w:t>
      </w:r>
      <w:r w:rsidR="00B56E51">
        <w:rPr>
          <w:rFonts w:ascii="Arial" w:hAnsi="Arial" w:cs="Arial"/>
          <w:sz w:val="24"/>
          <w:szCs w:val="24"/>
        </w:rPr>
        <w:t xml:space="preserve">. </w:t>
      </w:r>
      <w:r w:rsidRPr="00764D41">
        <w:rPr>
          <w:rFonts w:ascii="Arial" w:hAnsi="Arial" w:cs="Arial"/>
          <w:sz w:val="24"/>
          <w:szCs w:val="24"/>
        </w:rPr>
        <w:t xml:space="preserve">Para su elaboración se asumirá lo planteado por Alonso L, Cruz M y Velázquez  V </w:t>
      </w:r>
      <w:r>
        <w:rPr>
          <w:rFonts w:ascii="Arial" w:hAnsi="Arial" w:cs="Arial"/>
          <w:sz w:val="24"/>
          <w:szCs w:val="24"/>
          <w:vertAlign w:val="superscript"/>
        </w:rPr>
        <w:t xml:space="preserve">18 </w:t>
      </w:r>
      <w:r w:rsidRPr="00764D41">
        <w:rPr>
          <w:rFonts w:ascii="Arial" w:hAnsi="Arial" w:cs="Arial"/>
          <w:sz w:val="24"/>
          <w:szCs w:val="24"/>
        </w:rPr>
        <w:t>según los componentes</w:t>
      </w:r>
      <w:r>
        <w:rPr>
          <w:rFonts w:ascii="Arial" w:hAnsi="Arial" w:cs="Arial"/>
          <w:sz w:val="24"/>
          <w:szCs w:val="24"/>
        </w:rPr>
        <w:t xml:space="preserve"> que se presentan en la figura 2</w:t>
      </w:r>
      <w:r w:rsidRPr="00764D41">
        <w:rPr>
          <w:rFonts w:ascii="Arial" w:hAnsi="Arial" w:cs="Arial"/>
          <w:sz w:val="24"/>
          <w:szCs w:val="24"/>
        </w:rPr>
        <w:t xml:space="preserve">: </w:t>
      </w:r>
    </w:p>
    <w:p w:rsidR="00812B65" w:rsidRPr="00764D41" w:rsidRDefault="00A74E1C" w:rsidP="00812B65">
      <w:pPr>
        <w:tabs>
          <w:tab w:val="left" w:pos="7122"/>
        </w:tabs>
        <w:spacing w:line="360" w:lineRule="auto"/>
        <w:jc w:val="both"/>
        <w:rPr>
          <w:rFonts w:ascii="Arial" w:hAnsi="Arial" w:cs="Arial"/>
          <w:sz w:val="24"/>
          <w:szCs w:val="24"/>
        </w:rPr>
      </w:pPr>
      <w:r w:rsidRPr="00764D41">
        <w:rPr>
          <w:rFonts w:ascii="Arial" w:hAnsi="Arial" w:cs="Arial"/>
          <w:noProof/>
          <w:sz w:val="24"/>
          <w:szCs w:val="24"/>
          <w:lang w:eastAsia="es-MX"/>
        </w:rPr>
        <mc:AlternateContent>
          <mc:Choice Requires="wps">
            <w:drawing>
              <wp:anchor distT="0" distB="0" distL="114300" distR="114300" simplePos="0" relativeHeight="251663360" behindDoc="0" locked="0" layoutInCell="1" allowOverlap="1" wp14:anchorId="771518C8" wp14:editId="7F64AA1D">
                <wp:simplePos x="0" y="0"/>
                <wp:positionH relativeFrom="column">
                  <wp:posOffset>-166370</wp:posOffset>
                </wp:positionH>
                <wp:positionV relativeFrom="paragraph">
                  <wp:posOffset>86208</wp:posOffset>
                </wp:positionV>
                <wp:extent cx="2488759" cy="326003"/>
                <wp:effectExtent l="76200" t="76200" r="83185" b="74295"/>
                <wp:wrapNone/>
                <wp:docPr id="1048730" name="CuadroTexto 6"/>
                <wp:cNvGraphicFramePr/>
                <a:graphic xmlns:a="http://schemas.openxmlformats.org/drawingml/2006/main">
                  <a:graphicData uri="http://schemas.microsoft.com/office/word/2010/wordprocessingShape">
                    <wps:wsp>
                      <wps:cNvSpPr txBox="1"/>
                      <wps:spPr>
                        <a:xfrm>
                          <a:off x="0" y="0"/>
                          <a:ext cx="2488759" cy="326003"/>
                        </a:xfrm>
                        <a:prstGeom prst="rect">
                          <a:avLst/>
                        </a:prstGeom>
                        <a:solidFill>
                          <a:sysClr val="window" lastClr="FFFFFF">
                            <a:lumMod val="95000"/>
                          </a:sysClr>
                        </a:solidFill>
                        <a:ln w="57150">
                          <a:solidFill>
                            <a:sysClr val="windowText" lastClr="000000"/>
                          </a:solidFill>
                        </a:ln>
                        <a:scene3d>
                          <a:camera prst="orthographicFront"/>
                          <a:lightRig rig="chilly" dir="t"/>
                        </a:scene3d>
                        <a:sp3d>
                          <a:bevelT w="107950"/>
                          <a:bevelB w="50800"/>
                        </a:sp3d>
                      </wps:spPr>
                      <wps:txbx>
                        <w:txbxContent>
                          <w:p w:rsidR="00812B65" w:rsidRPr="00630BC4" w:rsidRDefault="00812B65" w:rsidP="00812B65">
                            <w:pPr>
                              <w:pStyle w:val="NormalWeb"/>
                              <w:spacing w:before="0" w:beforeAutospacing="0" w:after="0" w:afterAutospacing="0"/>
                              <w:jc w:val="center"/>
                              <w:rPr>
                                <w:rFonts w:ascii="Arial" w:hAnsi="Arial" w:cs="Arial"/>
                              </w:rPr>
                            </w:pPr>
                            <w:r w:rsidRPr="00630BC4">
                              <w:rPr>
                                <w:rFonts w:ascii="Arial" w:hAnsi="Arial" w:cs="Arial"/>
                                <w:b/>
                                <w:bCs/>
                                <w:color w:val="000000" w:themeColor="text1"/>
                                <w:kern w:val="24"/>
                                <w:lang w:val="es-ES"/>
                              </w:rPr>
                              <w:t>Denominación del protocolo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71518C8" id="_x0000_t202" coordsize="21600,21600" o:spt="202" path="m,l,21600r21600,l21600,xe">
                <v:stroke joinstyle="miter"/>
                <v:path gradientshapeok="t" o:connecttype="rect"/>
              </v:shapetype>
              <v:shape id="CuadroTexto 6" o:spid="_x0000_s1026" type="#_x0000_t202" style="position:absolute;left:0;text-align:left;margin-left:-13.1pt;margin-top:6.8pt;width:195.95pt;height:2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" fillcolor="#f2f2f2" strokecolor="windowText" strokeweight="4.5pt">
                <v:textbox>
                  <w:txbxContent>
                    <w:p w:rsidR="00812B65" w:rsidRPr="00630BC4" w:rsidRDefault="00812B65" w:rsidP="00812B65">
                      <w:pPr>
                        <w:pStyle w:val="NormalWeb"/>
                        <w:spacing w:before="0" w:beforeAutospacing="0" w:after="0" w:afterAutospacing="0"/>
                        <w:jc w:val="center"/>
                        <w:rPr>
                          <w:rFonts w:ascii="Arial" w:hAnsi="Arial" w:cs="Arial"/>
                        </w:rPr>
                      </w:pPr>
                      <w:r w:rsidRPr="00630BC4">
                        <w:rPr>
                          <w:rFonts w:ascii="Arial" w:hAnsi="Arial" w:cs="Arial"/>
                          <w:b/>
                          <w:bCs/>
                          <w:color w:val="000000" w:themeColor="text1"/>
                          <w:kern w:val="24"/>
                          <w:lang w:val="es-ES"/>
                        </w:rPr>
                        <w:t>Denominación del protocolo</w:t>
                      </w:r>
                    </w:p>
                  </w:txbxContent>
                </v:textbox>
              </v:shape>
            </w:pict>
          </mc:Fallback>
        </mc:AlternateContent>
      </w:r>
      <w:r w:rsidR="00CD0E92" w:rsidRPr="00764D41">
        <w:rPr>
          <w:rFonts w:ascii="Arial" w:hAnsi="Arial" w:cs="Arial"/>
          <w:noProof/>
          <w:sz w:val="24"/>
          <w:szCs w:val="24"/>
          <w:lang w:eastAsia="es-MX"/>
        </w:rPr>
        <mc:AlternateContent>
          <mc:Choice Requires="wps">
            <w:drawing>
              <wp:anchor distT="0" distB="0" distL="114300" distR="114300" simplePos="0" relativeHeight="251670528" behindDoc="0" locked="0" layoutInCell="1" allowOverlap="1" wp14:anchorId="2086351C" wp14:editId="57B03EEC">
                <wp:simplePos x="0" y="0"/>
                <wp:positionH relativeFrom="column">
                  <wp:posOffset>4154653</wp:posOffset>
                </wp:positionH>
                <wp:positionV relativeFrom="paragraph">
                  <wp:posOffset>87427</wp:posOffset>
                </wp:positionV>
                <wp:extent cx="2278380" cy="653415"/>
                <wp:effectExtent l="19050" t="19050" r="45720" b="32385"/>
                <wp:wrapNone/>
                <wp:docPr id="1048734" name="Elipse 22"/>
                <wp:cNvGraphicFramePr/>
                <a:graphic xmlns:a="http://schemas.openxmlformats.org/drawingml/2006/main">
                  <a:graphicData uri="http://schemas.microsoft.com/office/word/2010/wordprocessingShape">
                    <wps:wsp>
                      <wps:cNvSpPr/>
                      <wps:spPr>
                        <a:xfrm>
                          <a:off x="0" y="0"/>
                          <a:ext cx="2278380" cy="653415"/>
                        </a:xfrm>
                        <a:prstGeom prst="ellipse">
                          <a:avLst/>
                        </a:prstGeom>
                        <a:solidFill>
                          <a:sysClr val="window" lastClr="FFFFFF">
                            <a:lumMod val="95000"/>
                          </a:sysClr>
                        </a:solidFill>
                        <a:ln w="57150" cap="rnd" cmpd="sng" algn="ctr">
                          <a:solidFill>
                            <a:sysClr val="windowText" lastClr="000000"/>
                          </a:solidFill>
                          <a:prstDash val="solid"/>
                        </a:ln>
                        <a:effectLst/>
                      </wps:spPr>
                      <wps:txbx>
                        <w:txbxContent>
                          <w:p w:rsidR="00812B65" w:rsidRPr="00685DF7" w:rsidRDefault="00812B65" w:rsidP="00812B65">
                            <w:pPr>
                              <w:pStyle w:val="NormalWeb"/>
                              <w:spacing w:before="0" w:beforeAutospacing="0" w:after="0" w:afterAutospacing="0"/>
                              <w:jc w:val="center"/>
                              <w:rPr>
                                <w:rFonts w:ascii="Arial" w:hAnsi="Arial" w:cs="Arial"/>
                                <w:sz w:val="32"/>
                                <w:szCs w:val="32"/>
                              </w:rPr>
                            </w:pPr>
                            <w:r w:rsidRPr="00685DF7">
                              <w:rPr>
                                <w:rFonts w:ascii="Arial" w:hAnsi="Arial" w:cs="Arial"/>
                                <w:b/>
                                <w:bCs/>
                                <w:color w:val="000000"/>
                                <w:kern w:val="24"/>
                                <w:sz w:val="32"/>
                                <w:szCs w:val="32"/>
                                <w:lang w:val="es-ES"/>
                              </w:rPr>
                              <w:t>Novedad</w:t>
                            </w:r>
                          </w:p>
                        </w:txbxContent>
                      </wps:txbx>
                      <wps:bodyPr rtlCol="0" anchor="ctr"/>
                    </wps:wsp>
                  </a:graphicData>
                </a:graphic>
              </wp:anchor>
            </w:drawing>
          </mc:Choice>
          <mc:Fallback>
            <w:pict>
              <v:oval w14:anchorId="2086351C" id="Elipse 22" o:spid="_x0000_s1027" style="position:absolute;left:0;text-align:left;margin-left:327.15pt;margin-top:6.9pt;width:179.4pt;height:51.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" fillcolor="#f2f2f2" strokecolor="windowText" strokeweight="4.5pt">
                <v:stroke endcap="round"/>
                <v:textbox>
                  <w:txbxContent>
                    <w:p w:rsidR="00812B65" w:rsidRPr="00685DF7" w:rsidRDefault="00812B65" w:rsidP="00812B65">
                      <w:pPr>
                        <w:pStyle w:val="NormalWeb"/>
                        <w:spacing w:before="0" w:beforeAutospacing="0" w:after="0" w:afterAutospacing="0"/>
                        <w:jc w:val="center"/>
                        <w:rPr>
                          <w:rFonts w:ascii="Arial" w:hAnsi="Arial" w:cs="Arial"/>
                          <w:sz w:val="32"/>
                          <w:szCs w:val="32"/>
                        </w:rPr>
                      </w:pPr>
                      <w:r w:rsidRPr="00685DF7">
                        <w:rPr>
                          <w:rFonts w:ascii="Arial" w:hAnsi="Arial" w:cs="Arial"/>
                          <w:b/>
                          <w:bCs/>
                          <w:color w:val="000000"/>
                          <w:kern w:val="24"/>
                          <w:sz w:val="32"/>
                          <w:szCs w:val="32"/>
                          <w:lang w:val="es-ES"/>
                        </w:rPr>
                        <w:t>Novedad</w:t>
                      </w:r>
                    </w:p>
                  </w:txbxContent>
                </v:textbox>
              </v:oval>
            </w:pict>
          </mc:Fallback>
        </mc:AlternateContent>
      </w:r>
      <w:r w:rsidR="00CD0E92" w:rsidRPr="00764D41">
        <w:rPr>
          <w:rFonts w:ascii="Arial" w:hAnsi="Arial" w:cs="Arial"/>
          <w:noProof/>
          <w:sz w:val="24"/>
          <w:szCs w:val="24"/>
          <w:lang w:eastAsia="es-MX"/>
        </w:rPr>
        <mc:AlternateContent>
          <mc:Choice Requires="wps">
            <w:drawing>
              <wp:anchor distT="0" distB="0" distL="114300" distR="114300" simplePos="0" relativeHeight="251667456" behindDoc="0" locked="0" layoutInCell="1" allowOverlap="1" wp14:anchorId="1F6AD614" wp14:editId="60A377C8">
                <wp:simplePos x="0" y="0"/>
                <wp:positionH relativeFrom="column">
                  <wp:posOffset>3424276</wp:posOffset>
                </wp:positionH>
                <wp:positionV relativeFrom="paragraph">
                  <wp:posOffset>21514</wp:posOffset>
                </wp:positionV>
                <wp:extent cx="1017052" cy="5653145"/>
                <wp:effectExtent l="0" t="19050" r="12065" b="24130"/>
                <wp:wrapNone/>
                <wp:docPr id="1048733" name="Cerrar llave 21"/>
                <wp:cNvGraphicFramePr/>
                <a:graphic xmlns:a="http://schemas.openxmlformats.org/drawingml/2006/main">
                  <a:graphicData uri="http://schemas.microsoft.com/office/word/2010/wordprocessingShape">
                    <wps:wsp>
                      <wps:cNvSpPr/>
                      <wps:spPr>
                        <a:xfrm>
                          <a:off x="0" y="0"/>
                          <a:ext cx="1017052" cy="5653145"/>
                        </a:xfrm>
                        <a:prstGeom prst="rightBrace">
                          <a:avLst/>
                        </a:prstGeom>
                        <a:noFill/>
                        <a:ln w="38100" cap="flat" cmpd="sng" algn="ctr">
                          <a:solidFill>
                            <a:sysClr val="windowText" lastClr="000000"/>
                          </a:solidFill>
                          <a:prstDash val="solid"/>
                          <a:miter lim="800000"/>
                        </a:ln>
                        <a:effectLst/>
                      </wps:spPr>
                      <wps:bodyPr rtlCol="0" anchor="ctr"/>
                    </wps:wsp>
                  </a:graphicData>
                </a:graphic>
              </wp:anchor>
            </w:drawing>
          </mc:Choice>
          <mc:Fallback>
            <w:pict>
              <v:shapetype w14:anchorId="6DA97C7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21" o:spid="_x0000_s1026" type="#_x0000_t88" style="position:absolute;margin-left:269.65pt;margin-top:1.7pt;width:80.1pt;height:445.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" adj="324" strokecolor="windowText" strokeweight="3pt">
                <v:stroke joinstyle="miter"/>
              </v:shape>
            </w:pict>
          </mc:Fallback>
        </mc:AlternateContent>
      </w:r>
      <w:r w:rsidR="00812B65" w:rsidRPr="00764D41">
        <w:rPr>
          <w:rFonts w:ascii="Arial" w:hAnsi="Arial" w:cs="Arial"/>
          <w:sz w:val="24"/>
          <w:szCs w:val="24"/>
        </w:rPr>
        <w:t xml:space="preserve"> </w:t>
      </w:r>
    </w:p>
    <w:p w:rsidR="00812B65" w:rsidRPr="00764D41" w:rsidRDefault="00A74E1C" w:rsidP="00812B65">
      <w:pPr>
        <w:tabs>
          <w:tab w:val="left" w:pos="7122"/>
        </w:tabs>
        <w:spacing w:line="360" w:lineRule="auto"/>
        <w:jc w:val="both"/>
        <w:rPr>
          <w:rFonts w:ascii="Arial" w:hAnsi="Arial" w:cs="Arial"/>
          <w:sz w:val="24"/>
          <w:szCs w:val="24"/>
        </w:rPr>
      </w:pPr>
      <w:r w:rsidRPr="00764D41">
        <w:rPr>
          <w:rFonts w:ascii="Arial" w:hAnsi="Arial" w:cs="Arial"/>
          <w:noProof/>
          <w:sz w:val="24"/>
          <w:szCs w:val="24"/>
          <w:lang w:eastAsia="es-MX"/>
        </w:rPr>
        <mc:AlternateContent>
          <mc:Choice Requires="wps">
            <w:drawing>
              <wp:anchor distT="0" distB="0" distL="114300" distR="114300" simplePos="0" relativeHeight="251659264" behindDoc="0" locked="0" layoutInCell="1" allowOverlap="1" wp14:anchorId="04428329" wp14:editId="06AE5D04">
                <wp:simplePos x="0" y="0"/>
                <wp:positionH relativeFrom="column">
                  <wp:posOffset>-553314</wp:posOffset>
                </wp:positionH>
                <wp:positionV relativeFrom="paragraph">
                  <wp:posOffset>304165</wp:posOffset>
                </wp:positionV>
                <wp:extent cx="3903483" cy="365760"/>
                <wp:effectExtent l="76200" t="76200" r="78105" b="72390"/>
                <wp:wrapNone/>
                <wp:docPr id="1048731" name="CuadroTexto 9"/>
                <wp:cNvGraphicFramePr/>
                <a:graphic xmlns:a="http://schemas.openxmlformats.org/drawingml/2006/main">
                  <a:graphicData uri="http://schemas.microsoft.com/office/word/2010/wordprocessingShape">
                    <wps:wsp>
                      <wps:cNvSpPr txBox="1"/>
                      <wps:spPr>
                        <a:xfrm>
                          <a:off x="0" y="0"/>
                          <a:ext cx="3903483" cy="365760"/>
                        </a:xfrm>
                        <a:prstGeom prst="rect">
                          <a:avLst/>
                        </a:prstGeom>
                        <a:solidFill>
                          <a:sysClr val="window" lastClr="FFFFFF">
                            <a:lumMod val="95000"/>
                          </a:sysClr>
                        </a:solidFill>
                        <a:ln w="57150">
                          <a:solidFill>
                            <a:sysClr val="windowText" lastClr="000000"/>
                          </a:solidFill>
                        </a:ln>
                        <a:scene3d>
                          <a:camera prst="orthographicFront"/>
                          <a:lightRig rig="chilly" dir="t"/>
                        </a:scene3d>
                        <a:sp3d>
                          <a:bevelT w="107950"/>
                          <a:bevelB w="50800"/>
                        </a:sp3d>
                      </wps:spPr>
                      <wps:txbx>
                        <w:txbxContent>
                          <w:p w:rsidR="00812B65" w:rsidRPr="002D47AC" w:rsidRDefault="00812B65" w:rsidP="00812B65">
                            <w:pPr>
                              <w:pStyle w:val="NormalWeb"/>
                              <w:spacing w:before="0" w:beforeAutospacing="0" w:after="0" w:afterAutospacing="0"/>
                              <w:jc w:val="center"/>
                              <w:rPr>
                                <w:rFonts w:ascii="Arial" w:hAnsi="Arial" w:cs="Arial"/>
                              </w:rPr>
                            </w:pPr>
                            <w:r w:rsidRPr="002D47AC">
                              <w:rPr>
                                <w:rFonts w:ascii="Arial" w:hAnsi="Arial" w:cs="Arial"/>
                                <w:b/>
                                <w:bCs/>
                                <w:color w:val="000000"/>
                                <w:kern w:val="24"/>
                              </w:rPr>
                              <w:t>Definición de la población (exclusión e inclusión)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4428329" id="CuadroTexto 9" o:spid="_x0000_s1028" type="#_x0000_t202" style="position:absolute;left:0;text-align:left;margin-left:-43.55pt;margin-top:23.95pt;width:307.3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" fillcolor="#f2f2f2" strokecolor="windowText" strokeweight="4.5pt">
                <v:textbox>
                  <w:txbxContent>
                    <w:p w:rsidR="00812B65" w:rsidRPr="002D47AC" w:rsidRDefault="00812B65" w:rsidP="00812B65">
                      <w:pPr>
                        <w:pStyle w:val="NormalWeb"/>
                        <w:spacing w:before="0" w:beforeAutospacing="0" w:after="0" w:afterAutospacing="0"/>
                        <w:jc w:val="center"/>
                        <w:rPr>
                          <w:rFonts w:ascii="Arial" w:hAnsi="Arial" w:cs="Arial"/>
                        </w:rPr>
                      </w:pPr>
                      <w:r w:rsidRPr="002D47AC">
                        <w:rPr>
                          <w:rFonts w:ascii="Arial" w:hAnsi="Arial" w:cs="Arial"/>
                          <w:b/>
                          <w:bCs/>
                          <w:color w:val="000000"/>
                          <w:kern w:val="24"/>
                        </w:rPr>
                        <w:t>Definición de la población (exclusión e inclusión)</w:t>
                      </w:r>
                    </w:p>
                  </w:txbxContent>
                </v:textbox>
              </v:shape>
            </w:pict>
          </mc:Fallback>
        </mc:AlternateContent>
      </w:r>
      <w:r w:rsidRPr="00182F79">
        <w:rPr>
          <w:rFonts w:ascii="Arial" w:hAnsi="Arial" w:cs="Arial"/>
          <w:noProof/>
          <w:sz w:val="24"/>
          <w:szCs w:val="24"/>
          <w:lang w:eastAsia="es-MX"/>
        </w:rPr>
        <mc:AlternateContent>
          <mc:Choice Requires="wps">
            <w:drawing>
              <wp:anchor distT="0" distB="0" distL="114300" distR="114300" simplePos="0" relativeHeight="251675648" behindDoc="0" locked="0" layoutInCell="1" allowOverlap="1" wp14:anchorId="4AED8C54" wp14:editId="162D617D">
                <wp:simplePos x="0" y="0"/>
                <wp:positionH relativeFrom="column">
                  <wp:posOffset>1002868</wp:posOffset>
                </wp:positionH>
                <wp:positionV relativeFrom="paragraph">
                  <wp:posOffset>50546</wp:posOffset>
                </wp:positionV>
                <wp:extent cx="0" cy="261620"/>
                <wp:effectExtent l="133350" t="0" r="57150" b="43180"/>
                <wp:wrapNone/>
                <wp:docPr id="12"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noFill/>
                        <a:ln w="38100" cap="flat" cmpd="sng" algn="ctr">
                          <a:solidFill>
                            <a:sysClr val="windowText" lastClr="000000"/>
                          </a:solidFill>
                          <a:prstDash val="solid"/>
                          <a:round/>
                          <a:headEnd type="none" w="med" len="med"/>
                          <a:tailEnd type="arrow" w="med" len="med"/>
                        </a:ln>
                        <a:effectLst/>
                      </wps:spPr>
                      <wps:bodyPr/>
                    </wps:wsp>
                  </a:graphicData>
                </a:graphic>
              </wp:anchor>
            </w:drawing>
          </mc:Choice>
          <mc:Fallback>
            <w:pict>
              <v:shapetype w14:anchorId="36AA06F3" id="_x0000_t32" coordsize="21600,21600" o:spt="32" o:oned="t" path="m,l21600,21600e" filled="f">
                <v:path arrowok="t" fillok="f" o:connecttype="none"/>
                <o:lock v:ext="edit" shapetype="t"/>
              </v:shapetype>
              <v:shape id="Conector recto de flecha 16" o:spid="_x0000_s1026" type="#_x0000_t32" style="position:absolute;margin-left:78.95pt;margin-top:4pt;width:0;height:20.6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" strokecolor="windowText" strokeweight="3pt">
                <v:stroke endarrow="open"/>
                <o:lock v:ext="edit" shapetype="f"/>
              </v:shape>
            </w:pict>
          </mc:Fallback>
        </mc:AlternateContent>
      </w:r>
    </w:p>
    <w:p w:rsidR="00812B65" w:rsidRPr="00764D41" w:rsidRDefault="00A74E1C" w:rsidP="00812B65">
      <w:pPr>
        <w:tabs>
          <w:tab w:val="left" w:pos="7122"/>
        </w:tabs>
        <w:spacing w:line="360" w:lineRule="auto"/>
        <w:jc w:val="both"/>
        <w:rPr>
          <w:rFonts w:ascii="Arial" w:hAnsi="Arial" w:cs="Arial"/>
          <w:sz w:val="24"/>
          <w:szCs w:val="24"/>
        </w:rPr>
      </w:pPr>
      <w:r w:rsidRPr="00764D41">
        <w:rPr>
          <w:rFonts w:ascii="Arial" w:hAnsi="Arial" w:cs="Arial"/>
          <w:noProof/>
          <w:sz w:val="24"/>
          <w:szCs w:val="24"/>
          <w:lang w:eastAsia="es-MX"/>
        </w:rPr>
        <mc:AlternateContent>
          <mc:Choice Requires="wps">
            <w:drawing>
              <wp:anchor distT="0" distB="0" distL="114300" distR="114300" simplePos="0" relativeHeight="251672576" behindDoc="0" locked="0" layoutInCell="1" allowOverlap="1" wp14:anchorId="1B7EC394" wp14:editId="6921B744">
                <wp:simplePos x="0" y="0"/>
                <wp:positionH relativeFrom="column">
                  <wp:posOffset>4063314</wp:posOffset>
                </wp:positionH>
                <wp:positionV relativeFrom="paragraph">
                  <wp:posOffset>241783</wp:posOffset>
                </wp:positionV>
                <wp:extent cx="2536991" cy="653474"/>
                <wp:effectExtent l="19050" t="19050" r="34925" b="32385"/>
                <wp:wrapNone/>
                <wp:docPr id="1048735" name="Elipse 23"/>
                <wp:cNvGraphicFramePr/>
                <a:graphic xmlns:a="http://schemas.openxmlformats.org/drawingml/2006/main">
                  <a:graphicData uri="http://schemas.microsoft.com/office/word/2010/wordprocessingShape">
                    <wps:wsp>
                      <wps:cNvSpPr/>
                      <wps:spPr>
                        <a:xfrm>
                          <a:off x="0" y="0"/>
                          <a:ext cx="2536991" cy="653474"/>
                        </a:xfrm>
                        <a:prstGeom prst="ellipse">
                          <a:avLst/>
                        </a:prstGeom>
                        <a:solidFill>
                          <a:sysClr val="window" lastClr="FFFFFF">
                            <a:lumMod val="95000"/>
                          </a:sysClr>
                        </a:solidFill>
                        <a:ln w="57150" cap="rnd" cmpd="sng" algn="ctr">
                          <a:solidFill>
                            <a:sysClr val="windowText" lastClr="000000"/>
                          </a:solidFill>
                          <a:prstDash val="solid"/>
                        </a:ln>
                        <a:effectLst/>
                      </wps:spPr>
                      <wps:txbx>
                        <w:txbxContent>
                          <w:p w:rsidR="00812B65" w:rsidRPr="00685DF7" w:rsidRDefault="00812B65" w:rsidP="00812B65">
                            <w:pPr>
                              <w:pStyle w:val="NormalWeb"/>
                              <w:spacing w:before="0" w:beforeAutospacing="0" w:after="0" w:afterAutospacing="0"/>
                              <w:jc w:val="center"/>
                              <w:rPr>
                                <w:rFonts w:ascii="Arial" w:hAnsi="Arial" w:cs="Arial"/>
                                <w:sz w:val="28"/>
                                <w:szCs w:val="28"/>
                              </w:rPr>
                            </w:pPr>
                            <w:r w:rsidRPr="00685DF7">
                              <w:rPr>
                                <w:rFonts w:ascii="Arial" w:hAnsi="Arial" w:cs="Arial"/>
                                <w:b/>
                                <w:bCs/>
                                <w:color w:val="000000"/>
                                <w:kern w:val="24"/>
                                <w:sz w:val="28"/>
                                <w:szCs w:val="28"/>
                                <w:lang w:val="es-ES"/>
                              </w:rPr>
                              <w:t>Contextualización</w:t>
                            </w:r>
                          </w:p>
                        </w:txbxContent>
                      </wps:txbx>
                      <wps:bodyPr wrap="square" rtlCol="0" anchor="ctr"/>
                    </wps:wsp>
                  </a:graphicData>
                </a:graphic>
                <wp14:sizeRelH relativeFrom="margin">
                  <wp14:pctWidth>0</wp14:pctWidth>
                </wp14:sizeRelH>
              </wp:anchor>
            </w:drawing>
          </mc:Choice>
          <mc:Fallback>
            <w:pict>
              <v:oval w14:anchorId="1B7EC394" id="Elipse 23" o:spid="_x0000_s1029" style="position:absolute;left:0;text-align:left;margin-left:319.95pt;margin-top:19.05pt;width:199.75pt;height:51.4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" fillcolor="#f2f2f2" strokecolor="windowText" strokeweight="4.5pt">
                <v:stroke endcap="round"/>
                <v:textbox>
                  <w:txbxContent>
                    <w:p w:rsidR="00812B65" w:rsidRPr="00685DF7" w:rsidRDefault="00812B65" w:rsidP="00812B65">
                      <w:pPr>
                        <w:pStyle w:val="NormalWeb"/>
                        <w:spacing w:before="0" w:beforeAutospacing="0" w:after="0" w:afterAutospacing="0"/>
                        <w:jc w:val="center"/>
                        <w:rPr>
                          <w:rFonts w:ascii="Arial" w:hAnsi="Arial" w:cs="Arial"/>
                          <w:sz w:val="28"/>
                          <w:szCs w:val="28"/>
                        </w:rPr>
                      </w:pPr>
                      <w:r w:rsidRPr="00685DF7">
                        <w:rPr>
                          <w:rFonts w:ascii="Arial" w:hAnsi="Arial" w:cs="Arial"/>
                          <w:b/>
                          <w:bCs/>
                          <w:color w:val="000000"/>
                          <w:kern w:val="24"/>
                          <w:sz w:val="28"/>
                          <w:szCs w:val="28"/>
                          <w:lang w:val="es-ES"/>
                        </w:rPr>
                        <w:t>Contextualización</w:t>
                      </w:r>
                    </w:p>
                  </w:txbxContent>
                </v:textbox>
              </v:oval>
            </w:pict>
          </mc:Fallback>
        </mc:AlternateContent>
      </w:r>
      <w:r w:rsidRPr="00182F79">
        <w:rPr>
          <w:rFonts w:ascii="Arial" w:hAnsi="Arial" w:cs="Arial"/>
          <w:noProof/>
          <w:sz w:val="24"/>
          <w:szCs w:val="24"/>
          <w:lang w:eastAsia="es-MX"/>
        </w:rPr>
        <mc:AlternateContent>
          <mc:Choice Requires="wps">
            <w:drawing>
              <wp:anchor distT="0" distB="0" distL="114300" distR="114300" simplePos="0" relativeHeight="251676672" behindDoc="0" locked="0" layoutInCell="1" allowOverlap="1" wp14:anchorId="48BCB9B8" wp14:editId="0B2D9BC4">
                <wp:simplePos x="0" y="0"/>
                <wp:positionH relativeFrom="column">
                  <wp:posOffset>1008456</wp:posOffset>
                </wp:positionH>
                <wp:positionV relativeFrom="paragraph">
                  <wp:posOffset>309347</wp:posOffset>
                </wp:positionV>
                <wp:extent cx="0" cy="261620"/>
                <wp:effectExtent l="133350" t="0" r="57150" b="43180"/>
                <wp:wrapNone/>
                <wp:docPr id="13"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noFill/>
                        <a:ln w="38100" cap="flat" cmpd="sng" algn="ctr">
                          <a:solidFill>
                            <a:sysClr val="windowText" lastClr="000000"/>
                          </a:solidFill>
                          <a:prstDash val="solid"/>
                          <a:round/>
                          <a:headEnd type="none" w="med" len="med"/>
                          <a:tailEnd type="arrow" w="med" len="med"/>
                        </a:ln>
                        <a:effectLst/>
                      </wps:spPr>
                      <wps:bodyPr/>
                    </wps:wsp>
                  </a:graphicData>
                </a:graphic>
              </wp:anchor>
            </w:drawing>
          </mc:Choice>
          <mc:Fallback>
            <w:pict>
              <v:shape w14:anchorId="0FEC7420" id="Conector recto de flecha 16" o:spid="_x0000_s1026" type="#_x0000_t32" style="position:absolute;margin-left:79.4pt;margin-top:24.35pt;width:0;height:20.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" strokecolor="windowText" strokeweight="3pt">
                <v:stroke endarrow="open"/>
                <o:lock v:ext="edit" shapetype="f"/>
              </v:shape>
            </w:pict>
          </mc:Fallback>
        </mc:AlternateContent>
      </w:r>
    </w:p>
    <w:p w:rsidR="00812B65" w:rsidRPr="00764D41" w:rsidRDefault="00A74E1C" w:rsidP="00812B65">
      <w:pPr>
        <w:tabs>
          <w:tab w:val="left" w:pos="7122"/>
        </w:tabs>
        <w:spacing w:line="360" w:lineRule="auto"/>
        <w:jc w:val="both"/>
        <w:rPr>
          <w:rFonts w:ascii="Arial" w:hAnsi="Arial" w:cs="Arial"/>
          <w:sz w:val="24"/>
          <w:szCs w:val="24"/>
        </w:rPr>
      </w:pPr>
      <w:r w:rsidRPr="00764D41">
        <w:rPr>
          <w:rFonts w:ascii="Arial" w:hAnsi="Arial" w:cs="Arial"/>
          <w:noProof/>
          <w:sz w:val="24"/>
          <w:szCs w:val="24"/>
          <w:lang w:eastAsia="es-MX"/>
        </w:rPr>
        <mc:AlternateContent>
          <mc:Choice Requires="wps">
            <w:drawing>
              <wp:anchor distT="0" distB="0" distL="114300" distR="114300" simplePos="0" relativeHeight="251664384" behindDoc="0" locked="0" layoutInCell="1" allowOverlap="1" wp14:anchorId="1D64B9FD" wp14:editId="3C3FD11D">
                <wp:simplePos x="0" y="0"/>
                <wp:positionH relativeFrom="column">
                  <wp:posOffset>-205562</wp:posOffset>
                </wp:positionH>
                <wp:positionV relativeFrom="paragraph">
                  <wp:posOffset>232690</wp:posOffset>
                </wp:positionV>
                <wp:extent cx="2631302" cy="333955"/>
                <wp:effectExtent l="76200" t="76200" r="74295" b="85725"/>
                <wp:wrapNone/>
                <wp:docPr id="1048728" name="CuadroTexto 11"/>
                <wp:cNvGraphicFramePr/>
                <a:graphic xmlns:a="http://schemas.openxmlformats.org/drawingml/2006/main">
                  <a:graphicData uri="http://schemas.microsoft.com/office/word/2010/wordprocessingShape">
                    <wps:wsp>
                      <wps:cNvSpPr txBox="1"/>
                      <wps:spPr>
                        <a:xfrm>
                          <a:off x="0" y="0"/>
                          <a:ext cx="2631302" cy="333955"/>
                        </a:xfrm>
                        <a:prstGeom prst="rect">
                          <a:avLst/>
                        </a:prstGeom>
                        <a:solidFill>
                          <a:sysClr val="window" lastClr="FFFFFF">
                            <a:lumMod val="95000"/>
                          </a:sysClr>
                        </a:solidFill>
                        <a:ln w="57150">
                          <a:solidFill>
                            <a:sysClr val="windowText" lastClr="000000"/>
                          </a:solidFill>
                        </a:ln>
                        <a:scene3d>
                          <a:camera prst="orthographicFront"/>
                          <a:lightRig rig="chilly" dir="t"/>
                        </a:scene3d>
                        <a:sp3d>
                          <a:bevelT w="107950"/>
                          <a:bevelB w="50800"/>
                        </a:sp3d>
                      </wps:spPr>
                      <wps:txbx>
                        <w:txbxContent>
                          <w:p w:rsidR="00812B65" w:rsidRPr="000420CF" w:rsidRDefault="00812B65" w:rsidP="00812B65">
                            <w:pPr>
                              <w:pStyle w:val="NormalWeb"/>
                              <w:spacing w:before="0" w:beforeAutospacing="0" w:after="0" w:afterAutospacing="0"/>
                              <w:jc w:val="center"/>
                              <w:rPr>
                                <w:rFonts w:ascii="Arial" w:hAnsi="Arial" w:cs="Arial"/>
                              </w:rPr>
                            </w:pPr>
                            <w:r w:rsidRPr="000420CF">
                              <w:rPr>
                                <w:rFonts w:ascii="Arial" w:hAnsi="Arial" w:cs="Arial"/>
                                <w:b/>
                                <w:bCs/>
                                <w:color w:val="000000" w:themeColor="text1"/>
                                <w:kern w:val="24"/>
                              </w:rPr>
                              <w:t xml:space="preserve">Definición del problema de salud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D64B9FD" id="CuadroTexto 11" o:spid="_x0000_s1030" type="#_x0000_t202" style="position:absolute;left:0;text-align:left;margin-left:-16.2pt;margin-top:18.3pt;width:207.2pt;height:2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" fillcolor="#f2f2f2" strokecolor="windowText" strokeweight="4.5pt">
                <v:textbox>
                  <w:txbxContent>
                    <w:p w:rsidR="00812B65" w:rsidRPr="000420CF" w:rsidRDefault="00812B65" w:rsidP="00812B65">
                      <w:pPr>
                        <w:pStyle w:val="NormalWeb"/>
                        <w:spacing w:before="0" w:beforeAutospacing="0" w:after="0" w:afterAutospacing="0"/>
                        <w:jc w:val="center"/>
                        <w:rPr>
                          <w:rFonts w:ascii="Arial" w:hAnsi="Arial" w:cs="Arial"/>
                        </w:rPr>
                      </w:pPr>
                      <w:r w:rsidRPr="000420CF">
                        <w:rPr>
                          <w:rFonts w:ascii="Arial" w:hAnsi="Arial" w:cs="Arial"/>
                          <w:b/>
                          <w:bCs/>
                          <w:color w:val="000000" w:themeColor="text1"/>
                          <w:kern w:val="24"/>
                        </w:rPr>
                        <w:t xml:space="preserve">Definición del problema de salud </w:t>
                      </w:r>
                    </w:p>
                  </w:txbxContent>
                </v:textbox>
              </v:shape>
            </w:pict>
          </mc:Fallback>
        </mc:AlternateContent>
      </w:r>
    </w:p>
    <w:p w:rsidR="00812B65" w:rsidRPr="00764D41" w:rsidRDefault="00A74E1C" w:rsidP="00812B65">
      <w:pPr>
        <w:tabs>
          <w:tab w:val="left" w:pos="7122"/>
        </w:tabs>
        <w:spacing w:line="360" w:lineRule="auto"/>
        <w:jc w:val="both"/>
        <w:rPr>
          <w:rFonts w:ascii="Arial" w:hAnsi="Arial" w:cs="Arial"/>
          <w:sz w:val="24"/>
          <w:szCs w:val="24"/>
        </w:rPr>
      </w:pPr>
      <w:r w:rsidRPr="00182F79">
        <w:rPr>
          <w:rFonts w:ascii="Arial" w:hAnsi="Arial" w:cs="Arial"/>
          <w:noProof/>
          <w:sz w:val="24"/>
          <w:szCs w:val="24"/>
          <w:lang w:eastAsia="es-MX"/>
        </w:rPr>
        <mc:AlternateContent>
          <mc:Choice Requires="wps">
            <w:drawing>
              <wp:anchor distT="0" distB="0" distL="114300" distR="114300" simplePos="0" relativeHeight="251678720" behindDoc="0" locked="0" layoutInCell="1" allowOverlap="1" wp14:anchorId="348737A2" wp14:editId="426E1938">
                <wp:simplePos x="0" y="0"/>
                <wp:positionH relativeFrom="column">
                  <wp:posOffset>1016635</wp:posOffset>
                </wp:positionH>
                <wp:positionV relativeFrom="paragraph">
                  <wp:posOffset>190652</wp:posOffset>
                </wp:positionV>
                <wp:extent cx="0" cy="261620"/>
                <wp:effectExtent l="133350" t="0" r="57150" b="43180"/>
                <wp:wrapNone/>
                <wp:docPr id="14"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noFill/>
                        <a:ln w="38100" cap="flat" cmpd="sng" algn="ctr">
                          <a:solidFill>
                            <a:sysClr val="windowText" lastClr="000000"/>
                          </a:solidFill>
                          <a:prstDash val="solid"/>
                          <a:round/>
                          <a:headEnd type="none" w="med" len="med"/>
                          <a:tailEnd type="arrow" w="med" len="med"/>
                        </a:ln>
                        <a:effectLst/>
                      </wps:spPr>
                      <wps:bodyPr/>
                    </wps:wsp>
                  </a:graphicData>
                </a:graphic>
              </wp:anchor>
            </w:drawing>
          </mc:Choice>
          <mc:Fallback>
            <w:pict>
              <v:shape w14:anchorId="49B684BA" id="Conector recto de flecha 16" o:spid="_x0000_s1026" type="#_x0000_t32" style="position:absolute;margin-left:80.05pt;margin-top:15pt;width:0;height:20.6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" strokecolor="windowText" strokeweight="3pt">
                <v:stroke endarrow="open"/>
                <o:lock v:ext="edit" shapetype="f"/>
              </v:shape>
            </w:pict>
          </mc:Fallback>
        </mc:AlternateContent>
      </w:r>
    </w:p>
    <w:p w:rsidR="00812B65" w:rsidRPr="00764D41" w:rsidRDefault="00A74E1C" w:rsidP="00812B65">
      <w:pPr>
        <w:tabs>
          <w:tab w:val="left" w:pos="7122"/>
        </w:tabs>
        <w:spacing w:line="360" w:lineRule="auto"/>
        <w:jc w:val="both"/>
        <w:rPr>
          <w:rFonts w:ascii="Arial" w:hAnsi="Arial" w:cs="Arial"/>
          <w:sz w:val="24"/>
          <w:szCs w:val="24"/>
        </w:rPr>
      </w:pPr>
      <w:r w:rsidRPr="00764D41">
        <w:rPr>
          <w:rFonts w:ascii="Arial" w:hAnsi="Arial" w:cs="Arial"/>
          <w:noProof/>
          <w:sz w:val="24"/>
          <w:szCs w:val="24"/>
          <w:lang w:eastAsia="es-MX"/>
        </w:rPr>
        <mc:AlternateContent>
          <mc:Choice Requires="wps">
            <w:drawing>
              <wp:anchor distT="0" distB="0" distL="114300" distR="114300" simplePos="0" relativeHeight="251660288" behindDoc="0" locked="0" layoutInCell="1" allowOverlap="1" wp14:anchorId="27C0F3F5" wp14:editId="305BC76F">
                <wp:simplePos x="0" y="0"/>
                <wp:positionH relativeFrom="column">
                  <wp:posOffset>-781762</wp:posOffset>
                </wp:positionH>
                <wp:positionV relativeFrom="paragraph">
                  <wp:posOffset>105969</wp:posOffset>
                </wp:positionV>
                <wp:extent cx="4635611" cy="461665"/>
                <wp:effectExtent l="76200" t="76200" r="69850" b="84455"/>
                <wp:wrapNone/>
                <wp:docPr id="1048727" name="CuadroTexto 8"/>
                <wp:cNvGraphicFramePr/>
                <a:graphic xmlns:a="http://schemas.openxmlformats.org/drawingml/2006/main">
                  <a:graphicData uri="http://schemas.microsoft.com/office/word/2010/wordprocessingShape">
                    <wps:wsp>
                      <wps:cNvSpPr txBox="1"/>
                      <wps:spPr>
                        <a:xfrm>
                          <a:off x="0" y="0"/>
                          <a:ext cx="4635611" cy="461665"/>
                        </a:xfrm>
                        <a:prstGeom prst="rect">
                          <a:avLst/>
                        </a:prstGeom>
                        <a:solidFill>
                          <a:sysClr val="window" lastClr="FFFFFF">
                            <a:lumMod val="95000"/>
                          </a:sysClr>
                        </a:solidFill>
                        <a:ln w="57150">
                          <a:solidFill>
                            <a:sysClr val="windowText" lastClr="000000"/>
                          </a:solidFill>
                        </a:ln>
                        <a:scene3d>
                          <a:camera prst="orthographicFront"/>
                          <a:lightRig rig="chilly" dir="t"/>
                        </a:scene3d>
                        <a:sp3d>
                          <a:bevelT w="107950"/>
                          <a:bevelB w="50800"/>
                        </a:sp3d>
                      </wps:spPr>
                      <wps:txbx>
                        <w:txbxContent>
                          <w:p w:rsidR="00812B65" w:rsidRPr="00C05FF3" w:rsidRDefault="00812B65" w:rsidP="00812B65">
                            <w:pPr>
                              <w:pStyle w:val="NormalWeb"/>
                              <w:spacing w:before="0" w:beforeAutospacing="0" w:after="0" w:afterAutospacing="0"/>
                              <w:jc w:val="center"/>
                            </w:pPr>
                            <w:r w:rsidRPr="00C05FF3">
                              <w:rPr>
                                <w:rFonts w:ascii="Arial" w:hAnsi="Arial" w:cs="Arial"/>
                                <w:b/>
                                <w:bCs/>
                                <w:color w:val="000000"/>
                                <w:kern w:val="24"/>
                              </w:rPr>
                              <w:t>Diagnóstico (Método clínico y exámenes complementarios</w:t>
                            </w:r>
                            <w:r w:rsidRPr="00C05FF3">
                              <w:rPr>
                                <w:rFonts w:ascii="Calibri" w:hAnsi="Calibri" w:cs="Calibri"/>
                                <w:b/>
                                <w:bCs/>
                                <w:color w:val="000000"/>
                                <w:kern w:val="24"/>
                              </w:rPr>
                              <w:t>)</w:t>
                            </w:r>
                          </w:p>
                        </w:txbxContent>
                      </wps:txbx>
                      <wps:bodyPr wrap="square" rtlCol="0">
                        <a:spAutoFit/>
                      </wps:bodyPr>
                    </wps:wsp>
                  </a:graphicData>
                </a:graphic>
                <wp14:sizeRelH relativeFrom="margin">
                  <wp14:pctWidth>0</wp14:pctWidth>
                </wp14:sizeRelH>
              </wp:anchor>
            </w:drawing>
          </mc:Choice>
          <mc:Fallback>
            <w:pict>
              <v:shape w14:anchorId="27C0F3F5" id="CuadroTexto 8" o:spid="_x0000_s1031" type="#_x0000_t202" style="position:absolute;left:0;text-align:left;margin-left:-61.55pt;margin-top:8.35pt;width:365pt;height:36.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" fillcolor="#f2f2f2" strokecolor="windowText" strokeweight="4.5pt">
                <v:textbox style="mso-fit-shape-to-text:t">
                  <w:txbxContent>
                    <w:p w:rsidR="00812B65" w:rsidRPr="00C05FF3" w:rsidRDefault="00812B65" w:rsidP="00812B65">
                      <w:pPr>
                        <w:pStyle w:val="NormalWeb"/>
                        <w:spacing w:before="0" w:beforeAutospacing="0" w:after="0" w:afterAutospacing="0"/>
                        <w:jc w:val="center"/>
                      </w:pPr>
                      <w:r w:rsidRPr="00C05FF3">
                        <w:rPr>
                          <w:rFonts w:ascii="Arial" w:hAnsi="Arial" w:cs="Arial"/>
                          <w:b/>
                          <w:bCs/>
                          <w:color w:val="000000"/>
                          <w:kern w:val="24"/>
                        </w:rPr>
                        <w:t>Diagnóstico (Método clínico y exámenes complementarios</w:t>
                      </w:r>
                      <w:r w:rsidRPr="00C05FF3">
                        <w:rPr>
                          <w:rFonts w:ascii="Calibri" w:hAnsi="Calibri" w:cs="Calibri"/>
                          <w:b/>
                          <w:bCs/>
                          <w:color w:val="000000"/>
                          <w:kern w:val="24"/>
                        </w:rPr>
                        <w:t>)</w:t>
                      </w:r>
                    </w:p>
                  </w:txbxContent>
                </v:textbox>
              </v:shape>
            </w:pict>
          </mc:Fallback>
        </mc:AlternateContent>
      </w:r>
      <w:r w:rsidR="007B1B23" w:rsidRPr="00764D41">
        <w:rPr>
          <w:rFonts w:ascii="Arial" w:hAnsi="Arial" w:cs="Arial"/>
          <w:noProof/>
          <w:sz w:val="24"/>
          <w:szCs w:val="24"/>
          <w:lang w:eastAsia="es-MX"/>
        </w:rPr>
        <mc:AlternateContent>
          <mc:Choice Requires="wps">
            <w:drawing>
              <wp:anchor distT="0" distB="0" distL="114300" distR="114300" simplePos="0" relativeHeight="251668480" behindDoc="0" locked="0" layoutInCell="1" allowOverlap="1" wp14:anchorId="4E376A2C" wp14:editId="3EF10548">
                <wp:simplePos x="0" y="0"/>
                <wp:positionH relativeFrom="column">
                  <wp:posOffset>4281704</wp:posOffset>
                </wp:positionH>
                <wp:positionV relativeFrom="paragraph">
                  <wp:posOffset>201930</wp:posOffset>
                </wp:positionV>
                <wp:extent cx="2288540" cy="871273"/>
                <wp:effectExtent l="19050" t="19050" r="35560" b="43180"/>
                <wp:wrapNone/>
                <wp:docPr id="1048736" name="Elipse 24"/>
                <wp:cNvGraphicFramePr/>
                <a:graphic xmlns:a="http://schemas.openxmlformats.org/drawingml/2006/main">
                  <a:graphicData uri="http://schemas.microsoft.com/office/word/2010/wordprocessingShape">
                    <wps:wsp>
                      <wps:cNvSpPr/>
                      <wps:spPr>
                        <a:xfrm>
                          <a:off x="0" y="0"/>
                          <a:ext cx="2288540" cy="871273"/>
                        </a:xfrm>
                        <a:prstGeom prst="ellipse">
                          <a:avLst/>
                        </a:prstGeom>
                        <a:solidFill>
                          <a:sysClr val="window" lastClr="FFFFFF">
                            <a:lumMod val="95000"/>
                          </a:sysClr>
                        </a:solidFill>
                        <a:ln w="57150" cap="rnd" cmpd="sng" algn="ctr">
                          <a:solidFill>
                            <a:sysClr val="windowText" lastClr="000000"/>
                          </a:solidFill>
                          <a:prstDash val="solid"/>
                        </a:ln>
                        <a:effectLst/>
                      </wps:spPr>
                      <wps:txbx>
                        <w:txbxContent>
                          <w:p w:rsidR="00812B65" w:rsidRPr="00130D29" w:rsidRDefault="00812B65" w:rsidP="00812B65">
                            <w:pPr>
                              <w:pStyle w:val="NormalWeb"/>
                              <w:spacing w:before="0" w:beforeAutospacing="0" w:after="0" w:afterAutospacing="0"/>
                              <w:jc w:val="center"/>
                              <w:rPr>
                                <w:rFonts w:ascii="Arial" w:hAnsi="Arial" w:cs="Arial"/>
                                <w:sz w:val="28"/>
                                <w:szCs w:val="28"/>
                              </w:rPr>
                            </w:pPr>
                            <w:r w:rsidRPr="00130D29">
                              <w:rPr>
                                <w:rFonts w:ascii="Arial" w:hAnsi="Arial" w:cs="Arial"/>
                                <w:b/>
                                <w:bCs/>
                                <w:color w:val="000000"/>
                                <w:kern w:val="24"/>
                                <w:sz w:val="28"/>
                                <w:szCs w:val="28"/>
                                <w:lang w:val="es-ES"/>
                              </w:rPr>
                              <w:t>Factibilidad, validez</w:t>
                            </w:r>
                          </w:p>
                        </w:txbxContent>
                      </wps:txbx>
                      <wps:bodyPr wrap="square" rtlCol="0" anchor="ctr"/>
                    </wps:wsp>
                  </a:graphicData>
                </a:graphic>
                <wp14:sizeRelH relativeFrom="margin">
                  <wp14:pctWidth>0</wp14:pctWidth>
                </wp14:sizeRelH>
              </wp:anchor>
            </w:drawing>
          </mc:Choice>
          <mc:Fallback>
            <w:pict>
              <v:oval w14:anchorId="4E376A2C" id="Elipse 24" o:spid="_x0000_s1032" style="position:absolute;left:0;text-align:left;margin-left:337.15pt;margin-top:15.9pt;width:180.2pt;height:68.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" fillcolor="#f2f2f2" strokecolor="windowText" strokeweight="4.5pt">
                <v:stroke endcap="round"/>
                <v:textbox>
                  <w:txbxContent>
                    <w:p w:rsidR="00812B65" w:rsidRPr="00130D29" w:rsidRDefault="00812B65" w:rsidP="00812B65">
                      <w:pPr>
                        <w:pStyle w:val="NormalWeb"/>
                        <w:spacing w:before="0" w:beforeAutospacing="0" w:after="0" w:afterAutospacing="0"/>
                        <w:jc w:val="center"/>
                        <w:rPr>
                          <w:rFonts w:ascii="Arial" w:hAnsi="Arial" w:cs="Arial"/>
                          <w:sz w:val="28"/>
                          <w:szCs w:val="28"/>
                        </w:rPr>
                      </w:pPr>
                      <w:r w:rsidRPr="00130D29">
                        <w:rPr>
                          <w:rFonts w:ascii="Arial" w:hAnsi="Arial" w:cs="Arial"/>
                          <w:b/>
                          <w:bCs/>
                          <w:color w:val="000000"/>
                          <w:kern w:val="24"/>
                          <w:sz w:val="28"/>
                          <w:szCs w:val="28"/>
                          <w:lang w:val="es-ES"/>
                        </w:rPr>
                        <w:t>Factibilidad, validez</w:t>
                      </w:r>
                    </w:p>
                  </w:txbxContent>
                </v:textbox>
              </v:oval>
            </w:pict>
          </mc:Fallback>
        </mc:AlternateContent>
      </w:r>
    </w:p>
    <w:p w:rsidR="00812B65" w:rsidRPr="00764D41" w:rsidRDefault="00812B65" w:rsidP="00812B65">
      <w:pPr>
        <w:tabs>
          <w:tab w:val="left" w:pos="7122"/>
        </w:tabs>
        <w:spacing w:line="360" w:lineRule="auto"/>
        <w:jc w:val="both"/>
        <w:rPr>
          <w:rFonts w:ascii="Arial" w:hAnsi="Arial" w:cs="Arial"/>
          <w:sz w:val="24"/>
          <w:szCs w:val="24"/>
        </w:rPr>
      </w:pPr>
      <w:r w:rsidRPr="00182F79">
        <w:rPr>
          <w:rFonts w:ascii="Arial" w:hAnsi="Arial" w:cs="Arial"/>
          <w:noProof/>
          <w:sz w:val="24"/>
          <w:szCs w:val="24"/>
          <w:lang w:eastAsia="es-MX"/>
        </w:rPr>
        <mc:AlternateContent>
          <mc:Choice Requires="wps">
            <w:drawing>
              <wp:anchor distT="0" distB="0" distL="114300" distR="114300" simplePos="0" relativeHeight="251681792" behindDoc="0" locked="0" layoutInCell="1" allowOverlap="1" wp14:anchorId="25D9A06F" wp14:editId="28EC79D9">
                <wp:simplePos x="0" y="0"/>
                <wp:positionH relativeFrom="column">
                  <wp:posOffset>1044931</wp:posOffset>
                </wp:positionH>
                <wp:positionV relativeFrom="paragraph">
                  <wp:posOffset>105664</wp:posOffset>
                </wp:positionV>
                <wp:extent cx="0" cy="261620"/>
                <wp:effectExtent l="133350" t="0" r="57150" b="43180"/>
                <wp:wrapNone/>
                <wp:docPr id="47"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noFill/>
                        <a:ln w="38100" cap="flat" cmpd="sng" algn="ctr">
                          <a:solidFill>
                            <a:sysClr val="windowText" lastClr="000000"/>
                          </a:solidFill>
                          <a:prstDash val="solid"/>
                          <a:round/>
                          <a:headEnd type="none" w="med" len="med"/>
                          <a:tailEnd type="arrow" w="med" len="med"/>
                        </a:ln>
                        <a:effectLst/>
                      </wps:spPr>
                      <wps:bodyPr/>
                    </wps:wsp>
                  </a:graphicData>
                </a:graphic>
              </wp:anchor>
            </w:drawing>
          </mc:Choice>
          <mc:Fallback>
            <w:pict>
              <v:shape w14:anchorId="5486127D" id="Conector recto de flecha 16" o:spid="_x0000_s1026" type="#_x0000_t32" style="position:absolute;margin-left:82.3pt;margin-top:8.3pt;width:0;height:20.6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" strokecolor="windowText" strokeweight="3pt">
                <v:stroke endarrow="open"/>
                <o:lock v:ext="edit" shapetype="f"/>
              </v:shape>
            </w:pict>
          </mc:Fallback>
        </mc:AlternateContent>
      </w:r>
    </w:p>
    <w:p w:rsidR="00812B65" w:rsidRPr="00764D41" w:rsidRDefault="00A74E1C" w:rsidP="00812B65">
      <w:pPr>
        <w:tabs>
          <w:tab w:val="left" w:pos="7122"/>
        </w:tabs>
        <w:spacing w:line="360" w:lineRule="auto"/>
        <w:jc w:val="both"/>
        <w:rPr>
          <w:rFonts w:ascii="Arial" w:hAnsi="Arial" w:cs="Arial"/>
          <w:sz w:val="24"/>
          <w:szCs w:val="24"/>
        </w:rPr>
      </w:pPr>
      <w:r w:rsidRPr="00182F79">
        <w:rPr>
          <w:rFonts w:ascii="Arial" w:hAnsi="Arial" w:cs="Arial"/>
          <w:noProof/>
          <w:sz w:val="24"/>
          <w:szCs w:val="24"/>
          <w:lang w:eastAsia="es-MX"/>
        </w:rPr>
        <mc:AlternateContent>
          <mc:Choice Requires="wps">
            <w:drawing>
              <wp:anchor distT="0" distB="0" distL="114300" distR="114300" simplePos="0" relativeHeight="251677696" behindDoc="0" locked="0" layoutInCell="1" allowOverlap="1" wp14:anchorId="30133A57" wp14:editId="6CB1E7EB">
                <wp:simplePos x="0" y="0"/>
                <wp:positionH relativeFrom="column">
                  <wp:posOffset>1049629</wp:posOffset>
                </wp:positionH>
                <wp:positionV relativeFrom="paragraph">
                  <wp:posOffset>342113</wp:posOffset>
                </wp:positionV>
                <wp:extent cx="0" cy="261620"/>
                <wp:effectExtent l="133350" t="0" r="57150" b="43180"/>
                <wp:wrapNone/>
                <wp:docPr id="48"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noFill/>
                        <a:ln w="38100" cap="flat" cmpd="sng" algn="ctr">
                          <a:solidFill>
                            <a:sysClr val="windowText" lastClr="000000"/>
                          </a:solidFill>
                          <a:prstDash val="solid"/>
                          <a:round/>
                          <a:headEnd type="none" w="med" len="med"/>
                          <a:tailEnd type="arrow" w="med" len="med"/>
                        </a:ln>
                        <a:effectLst/>
                      </wps:spPr>
                      <wps:bodyPr/>
                    </wps:wsp>
                  </a:graphicData>
                </a:graphic>
              </wp:anchor>
            </w:drawing>
          </mc:Choice>
          <mc:Fallback>
            <w:pict>
              <v:shape w14:anchorId="506ACB61" id="Conector recto de flecha 16" o:spid="_x0000_s1026" type="#_x0000_t32" style="position:absolute;margin-left:82.65pt;margin-top:26.95pt;width:0;height:20.6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" strokecolor="windowText" strokeweight="3pt">
                <v:stroke endarrow="open"/>
                <o:lock v:ext="edit" shapetype="f"/>
              </v:shape>
            </w:pict>
          </mc:Fallback>
        </mc:AlternateContent>
      </w:r>
      <w:r w:rsidR="00812B65" w:rsidRPr="00764D41">
        <w:rPr>
          <w:rFonts w:ascii="Arial" w:hAnsi="Arial" w:cs="Arial"/>
          <w:noProof/>
          <w:sz w:val="24"/>
          <w:szCs w:val="24"/>
          <w:lang w:eastAsia="es-MX"/>
        </w:rPr>
        <mc:AlternateContent>
          <mc:Choice Requires="wps">
            <w:drawing>
              <wp:anchor distT="0" distB="0" distL="114300" distR="114300" simplePos="0" relativeHeight="251665408" behindDoc="0" locked="0" layoutInCell="1" allowOverlap="1" wp14:anchorId="55CCFFD8" wp14:editId="347FF72F">
                <wp:simplePos x="0" y="0"/>
                <wp:positionH relativeFrom="column">
                  <wp:posOffset>239065</wp:posOffset>
                </wp:positionH>
                <wp:positionV relativeFrom="paragraph">
                  <wp:posOffset>28169</wp:posOffset>
                </wp:positionV>
                <wp:extent cx="1789044" cy="461665"/>
                <wp:effectExtent l="76200" t="76200" r="78105" b="76200"/>
                <wp:wrapNone/>
                <wp:docPr id="1048726" name="CuadroTexto 12"/>
                <wp:cNvGraphicFramePr/>
                <a:graphic xmlns:a="http://schemas.openxmlformats.org/drawingml/2006/main">
                  <a:graphicData uri="http://schemas.microsoft.com/office/word/2010/wordprocessingShape">
                    <wps:wsp>
                      <wps:cNvSpPr txBox="1"/>
                      <wps:spPr>
                        <a:xfrm>
                          <a:off x="0" y="0"/>
                          <a:ext cx="1789044" cy="461665"/>
                        </a:xfrm>
                        <a:prstGeom prst="rect">
                          <a:avLst/>
                        </a:prstGeom>
                        <a:solidFill>
                          <a:sysClr val="window" lastClr="FFFFFF">
                            <a:lumMod val="95000"/>
                          </a:sysClr>
                        </a:solidFill>
                        <a:ln w="57150">
                          <a:solidFill>
                            <a:sysClr val="windowText" lastClr="000000"/>
                          </a:solidFill>
                        </a:ln>
                        <a:scene3d>
                          <a:camera prst="orthographicFront"/>
                          <a:lightRig rig="chilly" dir="t"/>
                        </a:scene3d>
                        <a:sp3d>
                          <a:bevelT w="107950"/>
                          <a:bevelB w="50800"/>
                        </a:sp3d>
                      </wps:spPr>
                      <wps:txbx>
                        <w:txbxContent>
                          <w:p w:rsidR="00812B65" w:rsidRPr="00AD2580" w:rsidRDefault="00812B65" w:rsidP="00812B65">
                            <w:pPr>
                              <w:pStyle w:val="NormalWeb"/>
                              <w:spacing w:before="0" w:beforeAutospacing="0" w:after="0" w:afterAutospacing="0"/>
                              <w:jc w:val="center"/>
                              <w:rPr>
                                <w:rFonts w:ascii="Arial" w:hAnsi="Arial" w:cs="Arial"/>
                              </w:rPr>
                            </w:pPr>
                            <w:r w:rsidRPr="00AD2580">
                              <w:rPr>
                                <w:rFonts w:ascii="Arial" w:hAnsi="Arial" w:cs="Arial"/>
                                <w:b/>
                                <w:bCs/>
                                <w:color w:val="000000"/>
                                <w:kern w:val="24"/>
                              </w:rPr>
                              <w:t>Terapéutica</w:t>
                            </w:r>
                          </w:p>
                        </w:txbxContent>
                      </wps:txbx>
                      <wps:bodyPr wrap="square" rtlCol="0">
                        <a:spAutoFit/>
                      </wps:bodyPr>
                    </wps:wsp>
                  </a:graphicData>
                </a:graphic>
                <wp14:sizeRelH relativeFrom="margin">
                  <wp14:pctWidth>0</wp14:pctWidth>
                </wp14:sizeRelH>
              </wp:anchor>
            </w:drawing>
          </mc:Choice>
          <mc:Fallback>
            <w:pict>
              <v:shape w14:anchorId="55CCFFD8" id="CuadroTexto 12" o:spid="_x0000_s1033" type="#_x0000_t202" style="position:absolute;left:0;text-align:left;margin-left:18.8pt;margin-top:2.2pt;width:140.85pt;height:36.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" fillcolor="#f2f2f2" strokecolor="windowText" strokeweight="4.5pt">
                <v:textbox style="mso-fit-shape-to-text:t">
                  <w:txbxContent>
                    <w:p w:rsidR="00812B65" w:rsidRPr="00AD2580" w:rsidRDefault="00812B65" w:rsidP="00812B65">
                      <w:pPr>
                        <w:pStyle w:val="NormalWeb"/>
                        <w:spacing w:before="0" w:beforeAutospacing="0" w:after="0" w:afterAutospacing="0"/>
                        <w:jc w:val="center"/>
                        <w:rPr>
                          <w:rFonts w:ascii="Arial" w:hAnsi="Arial" w:cs="Arial"/>
                        </w:rPr>
                      </w:pPr>
                      <w:r w:rsidRPr="00AD2580">
                        <w:rPr>
                          <w:rFonts w:ascii="Arial" w:hAnsi="Arial" w:cs="Arial"/>
                          <w:b/>
                          <w:bCs/>
                          <w:color w:val="000000"/>
                          <w:kern w:val="24"/>
                        </w:rPr>
                        <w:t>Terapéutica</w:t>
                      </w:r>
                    </w:p>
                  </w:txbxContent>
                </v:textbox>
              </v:shape>
            </w:pict>
          </mc:Fallback>
        </mc:AlternateContent>
      </w:r>
    </w:p>
    <w:p w:rsidR="00812B65" w:rsidRPr="00764D41" w:rsidRDefault="00A74E1C" w:rsidP="00812B65">
      <w:pPr>
        <w:tabs>
          <w:tab w:val="left" w:pos="7122"/>
        </w:tabs>
        <w:spacing w:line="360" w:lineRule="auto"/>
        <w:jc w:val="both"/>
        <w:rPr>
          <w:rFonts w:ascii="Arial" w:hAnsi="Arial" w:cs="Arial"/>
          <w:sz w:val="24"/>
          <w:szCs w:val="24"/>
        </w:rPr>
      </w:pPr>
      <w:r w:rsidRPr="00764D41">
        <w:rPr>
          <w:rFonts w:ascii="Arial" w:hAnsi="Arial" w:cs="Arial"/>
          <w:noProof/>
          <w:sz w:val="24"/>
          <w:szCs w:val="24"/>
          <w:lang w:eastAsia="es-MX"/>
        </w:rPr>
        <mc:AlternateContent>
          <mc:Choice Requires="wps">
            <w:drawing>
              <wp:anchor distT="0" distB="0" distL="114300" distR="114300" simplePos="0" relativeHeight="251673600" behindDoc="0" locked="0" layoutInCell="1" allowOverlap="1" wp14:anchorId="4AFEE7A8" wp14:editId="3009F611">
                <wp:simplePos x="0" y="0"/>
                <wp:positionH relativeFrom="column">
                  <wp:posOffset>4232758</wp:posOffset>
                </wp:positionH>
                <wp:positionV relativeFrom="paragraph">
                  <wp:posOffset>248996</wp:posOffset>
                </wp:positionV>
                <wp:extent cx="2162396" cy="653474"/>
                <wp:effectExtent l="19050" t="19050" r="47625" b="32385"/>
                <wp:wrapNone/>
                <wp:docPr id="1048737" name="Elipse 25"/>
                <wp:cNvGraphicFramePr/>
                <a:graphic xmlns:a="http://schemas.openxmlformats.org/drawingml/2006/main">
                  <a:graphicData uri="http://schemas.microsoft.com/office/word/2010/wordprocessingShape">
                    <wps:wsp>
                      <wps:cNvSpPr/>
                      <wps:spPr>
                        <a:xfrm>
                          <a:off x="0" y="0"/>
                          <a:ext cx="2162396" cy="653474"/>
                        </a:xfrm>
                        <a:prstGeom prst="ellipse">
                          <a:avLst/>
                        </a:prstGeom>
                        <a:solidFill>
                          <a:sysClr val="window" lastClr="FFFFFF">
                            <a:lumMod val="95000"/>
                          </a:sysClr>
                        </a:solidFill>
                        <a:ln w="57150" cap="rnd" cmpd="sng" algn="ctr">
                          <a:solidFill>
                            <a:sysClr val="windowText" lastClr="000000"/>
                          </a:solidFill>
                          <a:prstDash val="solid"/>
                        </a:ln>
                        <a:effectLst/>
                      </wps:spPr>
                      <wps:txbx>
                        <w:txbxContent>
                          <w:p w:rsidR="00812B65" w:rsidRPr="00827C21" w:rsidRDefault="00812B65" w:rsidP="00812B65">
                            <w:pPr>
                              <w:pStyle w:val="NormalWeb"/>
                              <w:spacing w:before="0" w:beforeAutospacing="0" w:after="0" w:afterAutospacing="0"/>
                              <w:jc w:val="center"/>
                              <w:rPr>
                                <w:rFonts w:ascii="Arial" w:hAnsi="Arial" w:cs="Arial"/>
                                <w:sz w:val="32"/>
                                <w:szCs w:val="32"/>
                              </w:rPr>
                            </w:pPr>
                            <w:r w:rsidRPr="00827C21">
                              <w:rPr>
                                <w:rFonts w:ascii="Arial" w:hAnsi="Arial" w:cs="Arial"/>
                                <w:b/>
                                <w:bCs/>
                                <w:color w:val="000000"/>
                                <w:kern w:val="24"/>
                                <w:sz w:val="32"/>
                                <w:szCs w:val="32"/>
                                <w:lang w:val="es-ES"/>
                              </w:rPr>
                              <w:t>Pertinencia</w:t>
                            </w:r>
                          </w:p>
                        </w:txbxContent>
                      </wps:txbx>
                      <wps:bodyPr wrap="square" rtlCol="0" anchor="ctr"/>
                    </wps:wsp>
                  </a:graphicData>
                </a:graphic>
                <wp14:sizeRelH relativeFrom="margin">
                  <wp14:pctWidth>0</wp14:pctWidth>
                </wp14:sizeRelH>
              </wp:anchor>
            </w:drawing>
          </mc:Choice>
          <mc:Fallback>
            <w:pict>
              <v:oval w14:anchorId="4AFEE7A8" id="Elipse 25" o:spid="_x0000_s1034" style="position:absolute;left:0;text-align:left;margin-left:333.3pt;margin-top:19.6pt;width:170.25pt;height:51.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" fillcolor="#f2f2f2" strokecolor="windowText" strokeweight="4.5pt">
                <v:stroke endcap="round"/>
                <v:textbox>
                  <w:txbxContent>
                    <w:p w:rsidR="00812B65" w:rsidRPr="00827C21" w:rsidRDefault="00812B65" w:rsidP="00812B65">
                      <w:pPr>
                        <w:pStyle w:val="NormalWeb"/>
                        <w:spacing w:before="0" w:beforeAutospacing="0" w:after="0" w:afterAutospacing="0"/>
                        <w:jc w:val="center"/>
                        <w:rPr>
                          <w:rFonts w:ascii="Arial" w:hAnsi="Arial" w:cs="Arial"/>
                          <w:sz w:val="32"/>
                          <w:szCs w:val="32"/>
                        </w:rPr>
                      </w:pPr>
                      <w:r w:rsidRPr="00827C21">
                        <w:rPr>
                          <w:rFonts w:ascii="Arial" w:hAnsi="Arial" w:cs="Arial"/>
                          <w:b/>
                          <w:bCs/>
                          <w:color w:val="000000"/>
                          <w:kern w:val="24"/>
                          <w:sz w:val="32"/>
                          <w:szCs w:val="32"/>
                          <w:lang w:val="es-ES"/>
                        </w:rPr>
                        <w:t>Pertinencia</w:t>
                      </w:r>
                    </w:p>
                  </w:txbxContent>
                </v:textbox>
              </v:oval>
            </w:pict>
          </mc:Fallback>
        </mc:AlternateContent>
      </w:r>
      <w:r w:rsidRPr="00764D41">
        <w:rPr>
          <w:rFonts w:ascii="Arial" w:hAnsi="Arial" w:cs="Arial"/>
          <w:noProof/>
          <w:sz w:val="24"/>
          <w:szCs w:val="24"/>
          <w:lang w:eastAsia="es-MX"/>
        </w:rPr>
        <mc:AlternateContent>
          <mc:Choice Requires="wps">
            <w:drawing>
              <wp:anchor distT="0" distB="0" distL="114300" distR="114300" simplePos="0" relativeHeight="251661312" behindDoc="0" locked="0" layoutInCell="1" allowOverlap="1" wp14:anchorId="05F2809C" wp14:editId="433C8FCD">
                <wp:simplePos x="0" y="0"/>
                <wp:positionH relativeFrom="column">
                  <wp:posOffset>176200</wp:posOffset>
                </wp:positionH>
                <wp:positionV relativeFrom="paragraph">
                  <wp:posOffset>263703</wp:posOffset>
                </wp:positionV>
                <wp:extent cx="1892300" cy="461645"/>
                <wp:effectExtent l="76200" t="76200" r="69850" b="76200"/>
                <wp:wrapNone/>
                <wp:docPr id="1048739" name="CuadroTexto 27"/>
                <wp:cNvGraphicFramePr/>
                <a:graphic xmlns:a="http://schemas.openxmlformats.org/drawingml/2006/main">
                  <a:graphicData uri="http://schemas.microsoft.com/office/word/2010/wordprocessingShape">
                    <wps:wsp>
                      <wps:cNvSpPr txBox="1"/>
                      <wps:spPr>
                        <a:xfrm>
                          <a:off x="0" y="0"/>
                          <a:ext cx="1892300" cy="461645"/>
                        </a:xfrm>
                        <a:prstGeom prst="rect">
                          <a:avLst/>
                        </a:prstGeom>
                        <a:solidFill>
                          <a:sysClr val="window" lastClr="FFFFFF">
                            <a:lumMod val="95000"/>
                          </a:sysClr>
                        </a:solidFill>
                        <a:ln w="57150">
                          <a:solidFill>
                            <a:sysClr val="windowText" lastClr="000000"/>
                          </a:solidFill>
                        </a:ln>
                        <a:scene3d>
                          <a:camera prst="orthographicFront"/>
                          <a:lightRig rig="chilly" dir="t"/>
                        </a:scene3d>
                        <a:sp3d>
                          <a:bevelT w="107950"/>
                          <a:bevelB w="50800"/>
                        </a:sp3d>
                      </wps:spPr>
                      <wps:txbx>
                        <w:txbxContent>
                          <w:p w:rsidR="00812B65" w:rsidRPr="00EE5366" w:rsidRDefault="00812B65" w:rsidP="00812B65">
                            <w:pPr>
                              <w:pStyle w:val="NormalWeb"/>
                              <w:spacing w:before="0" w:beforeAutospacing="0" w:after="0" w:afterAutospacing="0"/>
                              <w:jc w:val="center"/>
                              <w:rPr>
                                <w:rFonts w:ascii="Arial" w:hAnsi="Arial" w:cs="Arial"/>
                              </w:rPr>
                            </w:pPr>
                            <w:r w:rsidRPr="00EE5366">
                              <w:rPr>
                                <w:rFonts w:ascii="Arial" w:hAnsi="Arial" w:cs="Arial"/>
                                <w:b/>
                                <w:bCs/>
                                <w:color w:val="000000"/>
                                <w:kern w:val="24"/>
                              </w:rPr>
                              <w:t>Conducta a seguir</w:t>
                            </w:r>
                          </w:p>
                        </w:txbxContent>
                      </wps:txbx>
                      <wps:bodyPr wrap="square" rtlCol="0">
                        <a:spAutoFit/>
                      </wps:bodyPr>
                    </wps:wsp>
                  </a:graphicData>
                </a:graphic>
                <wp14:sizeRelH relativeFrom="margin">
                  <wp14:pctWidth>0</wp14:pctWidth>
                </wp14:sizeRelH>
              </wp:anchor>
            </w:drawing>
          </mc:Choice>
          <mc:Fallback>
            <w:pict>
              <v:shape w14:anchorId="05F2809C" id="CuadroTexto 27" o:spid="_x0000_s1035" type="#_x0000_t202" style="position:absolute;left:0;text-align:left;margin-left:13.85pt;margin-top:20.75pt;width:149pt;height:36.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" fillcolor="#f2f2f2" strokecolor="windowText" strokeweight="4.5pt">
                <v:textbox style="mso-fit-shape-to-text:t">
                  <w:txbxContent>
                    <w:p w:rsidR="00812B65" w:rsidRPr="00EE5366" w:rsidRDefault="00812B65" w:rsidP="00812B65">
                      <w:pPr>
                        <w:pStyle w:val="NormalWeb"/>
                        <w:spacing w:before="0" w:beforeAutospacing="0" w:after="0" w:afterAutospacing="0"/>
                        <w:jc w:val="center"/>
                        <w:rPr>
                          <w:rFonts w:ascii="Arial" w:hAnsi="Arial" w:cs="Arial"/>
                        </w:rPr>
                      </w:pPr>
                      <w:r w:rsidRPr="00EE5366">
                        <w:rPr>
                          <w:rFonts w:ascii="Arial" w:hAnsi="Arial" w:cs="Arial"/>
                          <w:b/>
                          <w:bCs/>
                          <w:color w:val="000000"/>
                          <w:kern w:val="24"/>
                        </w:rPr>
                        <w:t>Conducta a seguir</w:t>
                      </w:r>
                    </w:p>
                  </w:txbxContent>
                </v:textbox>
              </v:shape>
            </w:pict>
          </mc:Fallback>
        </mc:AlternateContent>
      </w:r>
    </w:p>
    <w:p w:rsidR="00812B65" w:rsidRPr="00764D41" w:rsidRDefault="00A74E1C" w:rsidP="00812B65">
      <w:pPr>
        <w:tabs>
          <w:tab w:val="left" w:pos="7122"/>
        </w:tabs>
        <w:spacing w:line="360" w:lineRule="auto"/>
        <w:jc w:val="both"/>
        <w:rPr>
          <w:rFonts w:ascii="Arial" w:hAnsi="Arial" w:cs="Arial"/>
          <w:sz w:val="24"/>
          <w:szCs w:val="24"/>
        </w:rPr>
      </w:pPr>
      <w:r w:rsidRPr="00182F79">
        <w:rPr>
          <w:rFonts w:ascii="Arial" w:hAnsi="Arial" w:cs="Arial"/>
          <w:noProof/>
          <w:sz w:val="24"/>
          <w:szCs w:val="24"/>
          <w:lang w:eastAsia="es-MX"/>
        </w:rPr>
        <mc:AlternateContent>
          <mc:Choice Requires="wps">
            <w:drawing>
              <wp:anchor distT="0" distB="0" distL="114300" distR="114300" simplePos="0" relativeHeight="251679744" behindDoc="0" locked="0" layoutInCell="1" allowOverlap="1" wp14:anchorId="05658EFB" wp14:editId="242AEF0E">
                <wp:simplePos x="0" y="0"/>
                <wp:positionH relativeFrom="column">
                  <wp:posOffset>1018082</wp:posOffset>
                </wp:positionH>
                <wp:positionV relativeFrom="paragraph">
                  <wp:posOffset>241833</wp:posOffset>
                </wp:positionV>
                <wp:extent cx="0" cy="261620"/>
                <wp:effectExtent l="133350" t="0" r="57150" b="43180"/>
                <wp:wrapNone/>
                <wp:docPr id="17"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noFill/>
                        <a:ln w="38100" cap="flat" cmpd="sng" algn="ctr">
                          <a:solidFill>
                            <a:sysClr val="windowText" lastClr="000000"/>
                          </a:solidFill>
                          <a:prstDash val="solid"/>
                          <a:round/>
                          <a:headEnd type="none" w="med" len="med"/>
                          <a:tailEnd type="arrow" w="med" len="med"/>
                        </a:ln>
                        <a:effectLst/>
                      </wps:spPr>
                      <wps:bodyPr/>
                    </wps:wsp>
                  </a:graphicData>
                </a:graphic>
              </wp:anchor>
            </w:drawing>
          </mc:Choice>
          <mc:Fallback>
            <w:pict>
              <v:shape w14:anchorId="141701E4" id="Conector recto de flecha 16" o:spid="_x0000_s1026" type="#_x0000_t32" style="position:absolute;margin-left:80.15pt;margin-top:19.05pt;width:0;height:20.6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" strokecolor="windowText" strokeweight="3pt">
                <v:stroke endarrow="open"/>
                <o:lock v:ext="edit" shapetype="f"/>
              </v:shape>
            </w:pict>
          </mc:Fallback>
        </mc:AlternateContent>
      </w:r>
    </w:p>
    <w:p w:rsidR="00812B65" w:rsidRPr="00764D41" w:rsidRDefault="00812B65" w:rsidP="00812B65">
      <w:pPr>
        <w:tabs>
          <w:tab w:val="left" w:pos="7122"/>
        </w:tabs>
        <w:spacing w:line="360" w:lineRule="auto"/>
        <w:jc w:val="both"/>
        <w:rPr>
          <w:rFonts w:ascii="Arial" w:hAnsi="Arial" w:cs="Arial"/>
          <w:sz w:val="24"/>
          <w:szCs w:val="24"/>
        </w:rPr>
      </w:pPr>
      <w:r w:rsidRPr="00764D41">
        <w:rPr>
          <w:rFonts w:ascii="Arial" w:hAnsi="Arial" w:cs="Arial"/>
          <w:noProof/>
          <w:sz w:val="24"/>
          <w:szCs w:val="24"/>
          <w:lang w:eastAsia="es-MX"/>
        </w:rPr>
        <mc:AlternateContent>
          <mc:Choice Requires="wps">
            <w:drawing>
              <wp:anchor distT="0" distB="0" distL="114300" distR="114300" simplePos="0" relativeHeight="251666432" behindDoc="0" locked="0" layoutInCell="1" allowOverlap="1" wp14:anchorId="07ABEF70" wp14:editId="6A0D47D1">
                <wp:simplePos x="0" y="0"/>
                <wp:positionH relativeFrom="column">
                  <wp:posOffset>-173990</wp:posOffset>
                </wp:positionH>
                <wp:positionV relativeFrom="paragraph">
                  <wp:posOffset>195580</wp:posOffset>
                </wp:positionV>
                <wp:extent cx="2687541" cy="461665"/>
                <wp:effectExtent l="76200" t="76200" r="74930" b="76200"/>
                <wp:wrapNone/>
                <wp:docPr id="1048725" name="CuadroTexto 10"/>
                <wp:cNvGraphicFramePr/>
                <a:graphic xmlns:a="http://schemas.openxmlformats.org/drawingml/2006/main">
                  <a:graphicData uri="http://schemas.microsoft.com/office/word/2010/wordprocessingShape">
                    <wps:wsp>
                      <wps:cNvSpPr txBox="1"/>
                      <wps:spPr>
                        <a:xfrm>
                          <a:off x="0" y="0"/>
                          <a:ext cx="2687541" cy="461665"/>
                        </a:xfrm>
                        <a:prstGeom prst="rect">
                          <a:avLst/>
                        </a:prstGeom>
                        <a:solidFill>
                          <a:sysClr val="window" lastClr="FFFFFF">
                            <a:lumMod val="95000"/>
                          </a:sysClr>
                        </a:solidFill>
                        <a:ln w="57150">
                          <a:solidFill>
                            <a:sysClr val="windowText" lastClr="000000"/>
                          </a:solidFill>
                        </a:ln>
                        <a:scene3d>
                          <a:camera prst="orthographicFront"/>
                          <a:lightRig rig="chilly" dir="t"/>
                        </a:scene3d>
                        <a:sp3d>
                          <a:bevelT w="107950"/>
                          <a:bevelB w="50800"/>
                        </a:sp3d>
                      </wps:spPr>
                      <wps:txbx>
                        <w:txbxContent>
                          <w:p w:rsidR="00812B65" w:rsidRPr="00D07FBC" w:rsidRDefault="00812B65" w:rsidP="00812B65">
                            <w:pPr>
                              <w:pStyle w:val="NormalWeb"/>
                              <w:spacing w:before="0" w:beforeAutospacing="0" w:after="0" w:afterAutospacing="0"/>
                              <w:jc w:val="center"/>
                              <w:rPr>
                                <w:rFonts w:ascii="Arial" w:hAnsi="Arial" w:cs="Arial"/>
                              </w:rPr>
                            </w:pPr>
                            <w:r w:rsidRPr="00D07FBC">
                              <w:rPr>
                                <w:rFonts w:ascii="Arial" w:hAnsi="Arial" w:cs="Arial"/>
                                <w:b/>
                                <w:bCs/>
                                <w:color w:val="000000"/>
                                <w:kern w:val="24"/>
                                <w:lang w:val="en-US"/>
                              </w:rPr>
                              <w:t>Algoritmo o esquema visuales</w:t>
                            </w:r>
                          </w:p>
                        </w:txbxContent>
                      </wps:txbx>
                      <wps:bodyPr wrap="square" rtlCol="0">
                        <a:spAutoFit/>
                      </wps:bodyPr>
                    </wps:wsp>
                  </a:graphicData>
                </a:graphic>
                <wp14:sizeRelH relativeFrom="margin">
                  <wp14:pctWidth>0</wp14:pctWidth>
                </wp14:sizeRelH>
              </wp:anchor>
            </w:drawing>
          </mc:Choice>
          <mc:Fallback>
            <w:pict>
              <v:shape w14:anchorId="07ABEF70" id="CuadroTexto 10" o:spid="_x0000_s1036" type="#_x0000_t202" style="position:absolute;left:0;text-align:left;margin-left:-13.7pt;margin-top:15.4pt;width:211.6pt;height:36.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" fillcolor="#f2f2f2" strokecolor="windowText" strokeweight="4.5pt">
                <v:textbox style="mso-fit-shape-to-text:t">
                  <w:txbxContent>
                    <w:p w:rsidR="00812B65" w:rsidRPr="00D07FBC" w:rsidRDefault="00812B65" w:rsidP="00812B65">
                      <w:pPr>
                        <w:pStyle w:val="NormalWeb"/>
                        <w:spacing w:before="0" w:beforeAutospacing="0" w:after="0" w:afterAutospacing="0"/>
                        <w:jc w:val="center"/>
                        <w:rPr>
                          <w:rFonts w:ascii="Arial" w:hAnsi="Arial" w:cs="Arial"/>
                        </w:rPr>
                      </w:pPr>
                      <w:r w:rsidRPr="00D07FBC">
                        <w:rPr>
                          <w:rFonts w:ascii="Arial" w:hAnsi="Arial" w:cs="Arial"/>
                          <w:b/>
                          <w:bCs/>
                          <w:color w:val="000000"/>
                          <w:kern w:val="24"/>
                          <w:lang w:val="en-US"/>
                        </w:rPr>
                        <w:t>Algoritmo o esquema visuales</w:t>
                      </w:r>
                    </w:p>
                  </w:txbxContent>
                </v:textbox>
              </v:shape>
            </w:pict>
          </mc:Fallback>
        </mc:AlternateContent>
      </w:r>
    </w:p>
    <w:p w:rsidR="00CD0E92" w:rsidRDefault="00CD0E92" w:rsidP="00812B65">
      <w:pPr>
        <w:tabs>
          <w:tab w:val="left" w:pos="7122"/>
        </w:tabs>
        <w:spacing w:line="360" w:lineRule="auto"/>
        <w:jc w:val="both"/>
        <w:rPr>
          <w:rFonts w:ascii="Arial" w:hAnsi="Arial" w:cs="Arial"/>
          <w:sz w:val="24"/>
          <w:szCs w:val="24"/>
        </w:rPr>
      </w:pPr>
      <w:r w:rsidRPr="00764D41">
        <w:rPr>
          <w:rFonts w:ascii="Arial" w:hAnsi="Arial" w:cs="Arial"/>
          <w:noProof/>
          <w:sz w:val="24"/>
          <w:szCs w:val="24"/>
          <w:lang w:eastAsia="es-MX"/>
        </w:rPr>
        <mc:AlternateContent>
          <mc:Choice Requires="wps">
            <w:drawing>
              <wp:anchor distT="0" distB="0" distL="114300" distR="114300" simplePos="0" relativeHeight="251674624" behindDoc="0" locked="0" layoutInCell="1" allowOverlap="1" wp14:anchorId="2CB013D2" wp14:editId="79F52FD5">
                <wp:simplePos x="0" y="0"/>
                <wp:positionH relativeFrom="column">
                  <wp:posOffset>4171899</wp:posOffset>
                </wp:positionH>
                <wp:positionV relativeFrom="paragraph">
                  <wp:posOffset>62865</wp:posOffset>
                </wp:positionV>
                <wp:extent cx="2407671" cy="1073426"/>
                <wp:effectExtent l="19050" t="19050" r="31115" b="31750"/>
                <wp:wrapNone/>
                <wp:docPr id="1048738" name="Elipse 26"/>
                <wp:cNvGraphicFramePr/>
                <a:graphic xmlns:a="http://schemas.openxmlformats.org/drawingml/2006/main">
                  <a:graphicData uri="http://schemas.microsoft.com/office/word/2010/wordprocessingShape">
                    <wps:wsp>
                      <wps:cNvSpPr/>
                      <wps:spPr>
                        <a:xfrm>
                          <a:off x="0" y="0"/>
                          <a:ext cx="2407671" cy="1073426"/>
                        </a:xfrm>
                        <a:prstGeom prst="ellipse">
                          <a:avLst/>
                        </a:prstGeom>
                        <a:solidFill>
                          <a:sysClr val="window" lastClr="FFFFFF">
                            <a:lumMod val="95000"/>
                          </a:sysClr>
                        </a:solidFill>
                        <a:ln w="57150" cap="rnd" cmpd="sng" algn="ctr">
                          <a:solidFill>
                            <a:sysClr val="windowText" lastClr="000000"/>
                          </a:solidFill>
                          <a:prstDash val="solid"/>
                        </a:ln>
                        <a:effectLst/>
                      </wps:spPr>
                      <wps:txbx>
                        <w:txbxContent>
                          <w:p w:rsidR="00812B65" w:rsidRPr="00A7723C" w:rsidRDefault="00812B65" w:rsidP="00812B65">
                            <w:pPr>
                              <w:pStyle w:val="NormalWeb"/>
                              <w:spacing w:before="0" w:beforeAutospacing="0" w:after="0" w:afterAutospacing="0"/>
                              <w:jc w:val="center"/>
                              <w:rPr>
                                <w:rFonts w:ascii="Arial" w:hAnsi="Arial" w:cs="Arial"/>
                                <w:sz w:val="28"/>
                                <w:szCs w:val="28"/>
                              </w:rPr>
                            </w:pPr>
                            <w:r w:rsidRPr="00A7723C">
                              <w:rPr>
                                <w:rFonts w:ascii="Arial" w:hAnsi="Arial" w:cs="Arial"/>
                                <w:b/>
                                <w:bCs/>
                                <w:color w:val="000000"/>
                                <w:kern w:val="24"/>
                                <w:sz w:val="28"/>
                                <w:szCs w:val="28"/>
                                <w:lang w:val="es-ES"/>
                              </w:rPr>
                              <w:t>Marco Teórico que lo fundamenta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2CB013D2" id="Elipse 26" o:spid="_x0000_s1037" style="position:absolute;left:0;text-align:left;margin-left:328.5pt;margin-top:4.95pt;width:189.6pt;height: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" fillcolor="#f2f2f2" strokecolor="windowText" strokeweight="4.5pt">
                <v:stroke endcap="round"/>
                <v:textbox>
                  <w:txbxContent>
                    <w:p w:rsidR="00812B65" w:rsidRPr="00A7723C" w:rsidRDefault="00812B65" w:rsidP="00812B65">
                      <w:pPr>
                        <w:pStyle w:val="NormalWeb"/>
                        <w:spacing w:before="0" w:beforeAutospacing="0" w:after="0" w:afterAutospacing="0"/>
                        <w:jc w:val="center"/>
                        <w:rPr>
                          <w:rFonts w:ascii="Arial" w:hAnsi="Arial" w:cs="Arial"/>
                          <w:sz w:val="28"/>
                          <w:szCs w:val="28"/>
                        </w:rPr>
                      </w:pPr>
                      <w:r w:rsidRPr="00A7723C">
                        <w:rPr>
                          <w:rFonts w:ascii="Arial" w:hAnsi="Arial" w:cs="Arial"/>
                          <w:b/>
                          <w:bCs/>
                          <w:color w:val="000000"/>
                          <w:kern w:val="24"/>
                          <w:sz w:val="28"/>
                          <w:szCs w:val="28"/>
                          <w:lang w:val="es-ES"/>
                        </w:rPr>
                        <w:t>Marco Teórico que lo fundamenta</w:t>
                      </w:r>
                    </w:p>
                  </w:txbxContent>
                </v:textbox>
              </v:oval>
            </w:pict>
          </mc:Fallback>
        </mc:AlternateContent>
      </w:r>
      <w:r w:rsidRPr="00182F79">
        <w:rPr>
          <w:rFonts w:ascii="Arial" w:hAnsi="Arial" w:cs="Arial"/>
          <w:noProof/>
          <w:sz w:val="24"/>
          <w:szCs w:val="24"/>
          <w:lang w:eastAsia="es-MX"/>
        </w:rPr>
        <mc:AlternateContent>
          <mc:Choice Requires="wps">
            <w:drawing>
              <wp:anchor distT="0" distB="0" distL="114300" distR="114300" simplePos="0" relativeHeight="251680768" behindDoc="0" locked="0" layoutInCell="1" allowOverlap="1" wp14:anchorId="2529249B" wp14:editId="366E0DA0">
                <wp:simplePos x="0" y="0"/>
                <wp:positionH relativeFrom="column">
                  <wp:posOffset>188062</wp:posOffset>
                </wp:positionH>
                <wp:positionV relativeFrom="paragraph">
                  <wp:posOffset>215621</wp:posOffset>
                </wp:positionV>
                <wp:extent cx="0" cy="261620"/>
                <wp:effectExtent l="133350" t="0" r="57150" b="43180"/>
                <wp:wrapNone/>
                <wp:docPr id="18"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straightConnector1">
                          <a:avLst/>
                        </a:prstGeom>
                        <a:noFill/>
                        <a:ln w="38100" cap="flat" cmpd="sng" algn="ctr">
                          <a:solidFill>
                            <a:sysClr val="windowText" lastClr="000000"/>
                          </a:solidFill>
                          <a:prstDash val="solid"/>
                          <a:round/>
                          <a:headEnd type="none" w="med" len="med"/>
                          <a:tailEnd type="arrow" w="med" len="med"/>
                        </a:ln>
                        <a:effectLst/>
                      </wps:spPr>
                      <wps:bodyPr/>
                    </wps:wsp>
                  </a:graphicData>
                </a:graphic>
              </wp:anchor>
            </w:drawing>
          </mc:Choice>
          <mc:Fallback>
            <w:pict>
              <v:shape w14:anchorId="47571253" id="Conector recto de flecha 16" o:spid="_x0000_s1026" type="#_x0000_t32" style="position:absolute;margin-left:14.8pt;margin-top:17pt;width:0;height:20.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" strokecolor="windowText" strokeweight="3pt">
                <v:stroke endarrow="open"/>
                <o:lock v:ext="edit" shapetype="f"/>
              </v:shape>
            </w:pict>
          </mc:Fallback>
        </mc:AlternateContent>
      </w:r>
    </w:p>
    <w:p w:rsidR="00812B65" w:rsidRPr="00764D41" w:rsidRDefault="00CD0E92" w:rsidP="00812B65">
      <w:pPr>
        <w:tabs>
          <w:tab w:val="left" w:pos="7122"/>
        </w:tabs>
        <w:spacing w:line="360" w:lineRule="auto"/>
        <w:jc w:val="both"/>
        <w:rPr>
          <w:rFonts w:ascii="Arial" w:hAnsi="Arial" w:cs="Arial"/>
          <w:sz w:val="24"/>
          <w:szCs w:val="24"/>
        </w:rPr>
      </w:pPr>
      <w:r w:rsidRPr="00764D41">
        <w:rPr>
          <w:rFonts w:ascii="Arial" w:hAnsi="Arial" w:cs="Arial"/>
          <w:noProof/>
          <w:sz w:val="24"/>
          <w:szCs w:val="24"/>
          <w:lang w:eastAsia="es-MX"/>
        </w:rPr>
        <mc:AlternateContent>
          <mc:Choice Requires="wps">
            <w:drawing>
              <wp:anchor distT="0" distB="0" distL="114300" distR="114300" simplePos="0" relativeHeight="251671552" behindDoc="0" locked="0" layoutInCell="1" allowOverlap="1" wp14:anchorId="0178564C" wp14:editId="009362BA">
                <wp:simplePos x="0" y="0"/>
                <wp:positionH relativeFrom="column">
                  <wp:posOffset>1457198</wp:posOffset>
                </wp:positionH>
                <wp:positionV relativeFrom="paragraph">
                  <wp:posOffset>86360</wp:posOffset>
                </wp:positionV>
                <wp:extent cx="2305685" cy="651510"/>
                <wp:effectExtent l="76200" t="76200" r="75565" b="72390"/>
                <wp:wrapNone/>
                <wp:docPr id="1048740" name="CuadroTexto 13"/>
                <wp:cNvGraphicFramePr/>
                <a:graphic xmlns:a="http://schemas.openxmlformats.org/drawingml/2006/main">
                  <a:graphicData uri="http://schemas.microsoft.com/office/word/2010/wordprocessingShape">
                    <wps:wsp>
                      <wps:cNvSpPr txBox="1"/>
                      <wps:spPr>
                        <a:xfrm rot="10800000" flipV="1">
                          <a:off x="0" y="0"/>
                          <a:ext cx="2305685" cy="651510"/>
                        </a:xfrm>
                        <a:prstGeom prst="rect">
                          <a:avLst/>
                        </a:prstGeom>
                        <a:solidFill>
                          <a:sysClr val="window" lastClr="FFFFFF">
                            <a:lumMod val="95000"/>
                          </a:sysClr>
                        </a:solidFill>
                        <a:ln w="57150">
                          <a:solidFill>
                            <a:sysClr val="windowText" lastClr="000000"/>
                          </a:solidFill>
                        </a:ln>
                        <a:scene3d>
                          <a:camera prst="orthographicFront"/>
                          <a:lightRig rig="chilly" dir="t"/>
                        </a:scene3d>
                        <a:sp3d>
                          <a:bevelT w="107950"/>
                          <a:bevelB w="50800"/>
                        </a:sp3d>
                      </wps:spPr>
                      <wps:txbx>
                        <w:txbxContent>
                          <w:p w:rsidR="00812B65" w:rsidRPr="00B34C3F" w:rsidRDefault="00812B65" w:rsidP="00812B65">
                            <w:pPr>
                              <w:pStyle w:val="NormalWeb"/>
                              <w:spacing w:before="0" w:beforeAutospacing="0" w:after="0" w:afterAutospacing="0"/>
                              <w:jc w:val="center"/>
                              <w:rPr>
                                <w:rFonts w:ascii="Arial" w:hAnsi="Arial" w:cs="Arial"/>
                              </w:rPr>
                            </w:pPr>
                            <w:r w:rsidRPr="00B34C3F">
                              <w:rPr>
                                <w:rFonts w:ascii="Arial" w:hAnsi="Arial" w:cs="Arial"/>
                                <w:b/>
                                <w:bCs/>
                                <w:color w:val="000000"/>
                                <w:kern w:val="24"/>
                                <w:lang w:val="en-US"/>
                              </w:rPr>
                              <w:t>Organización, insumos, recursos materiales y humanos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178564C" id="CuadroTexto 13" o:spid="_x0000_s1038" type="#_x0000_t202" style="position:absolute;left:0;text-align:left;margin-left:114.75pt;margin-top:6.8pt;width:181.55pt;height:51.3pt;rotation:18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" fillcolor="#f2f2f2" strokecolor="windowText" strokeweight="4.5pt">
                <v:textbox>
                  <w:txbxContent>
                    <w:p w:rsidR="00812B65" w:rsidRPr="00B34C3F" w:rsidRDefault="00812B65" w:rsidP="00812B65">
                      <w:pPr>
                        <w:pStyle w:val="NormalWeb"/>
                        <w:spacing w:before="0" w:beforeAutospacing="0" w:after="0" w:afterAutospacing="0"/>
                        <w:jc w:val="center"/>
                        <w:rPr>
                          <w:rFonts w:ascii="Arial" w:hAnsi="Arial" w:cs="Arial"/>
                        </w:rPr>
                      </w:pPr>
                      <w:r w:rsidRPr="00B34C3F">
                        <w:rPr>
                          <w:rFonts w:ascii="Arial" w:hAnsi="Arial" w:cs="Arial"/>
                          <w:b/>
                          <w:bCs/>
                          <w:color w:val="000000"/>
                          <w:kern w:val="24"/>
                          <w:lang w:val="en-US"/>
                        </w:rPr>
                        <w:t>Organización, insumos, recursos materiales y humanos</w:t>
                      </w:r>
                    </w:p>
                  </w:txbxContent>
                </v:textbox>
              </v:shape>
            </w:pict>
          </mc:Fallback>
        </mc:AlternateContent>
      </w:r>
      <w:r w:rsidRPr="00182F79">
        <w:rPr>
          <w:rFonts w:ascii="Arial" w:hAnsi="Arial" w:cs="Arial"/>
          <w:noProof/>
          <w:sz w:val="24"/>
          <w:szCs w:val="24"/>
          <w:lang w:eastAsia="es-MX"/>
        </w:rPr>
        <mc:AlternateContent>
          <mc:Choice Requires="wps">
            <w:drawing>
              <wp:anchor distT="0" distB="0" distL="114300" distR="114300" simplePos="0" relativeHeight="251669504" behindDoc="0" locked="0" layoutInCell="1" allowOverlap="1" wp14:anchorId="313F2721" wp14:editId="5ECCECBF">
                <wp:simplePos x="0" y="0"/>
                <wp:positionH relativeFrom="column">
                  <wp:posOffset>1169263</wp:posOffset>
                </wp:positionH>
                <wp:positionV relativeFrom="paragraph">
                  <wp:posOffset>347802</wp:posOffset>
                </wp:positionV>
                <wp:extent cx="235795" cy="6178"/>
                <wp:effectExtent l="0" t="114300" r="0" b="127635"/>
                <wp:wrapNone/>
                <wp:docPr id="3145743"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5795" cy="6178"/>
                        </a:xfrm>
                        <a:prstGeom prst="straightConnector1">
                          <a:avLst/>
                        </a:prstGeom>
                        <a:noFill/>
                        <a:ln w="38100" cap="flat" cmpd="sng" algn="ctr">
                          <a:solidFill>
                            <a:srgbClr val="353535"/>
                          </a:solidFill>
                          <a:prstDash val="solid"/>
                          <a:round/>
                          <a:headEnd type="none" w="med" len="med"/>
                          <a:tailEnd type="arrow" w="med" len="med"/>
                        </a:ln>
                        <a:effectLst/>
                      </wps:spPr>
                      <wps:bodyPr/>
                    </wps:wsp>
                  </a:graphicData>
                </a:graphic>
              </wp:anchor>
            </w:drawing>
          </mc:Choice>
          <mc:Fallback>
            <w:pict>
              <v:shape w14:anchorId="3E9DA779" id="Conector recto de flecha 28" o:spid="_x0000_s1026" type="#_x0000_t32" style="position:absolute;margin-left:92.05pt;margin-top:27.4pt;width:18.55pt;height:.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" strokecolor="#353535" strokeweight="3pt">
                <v:stroke endarrow="open"/>
                <o:lock v:ext="edit" shapetype="f"/>
              </v:shape>
            </w:pict>
          </mc:Fallback>
        </mc:AlternateContent>
      </w:r>
      <w:r w:rsidRPr="00764D41">
        <w:rPr>
          <w:rFonts w:ascii="Arial" w:hAnsi="Arial" w:cs="Arial"/>
          <w:noProof/>
          <w:sz w:val="24"/>
          <w:szCs w:val="24"/>
          <w:lang w:eastAsia="es-MX"/>
        </w:rPr>
        <mc:AlternateContent>
          <mc:Choice Requires="wps">
            <w:drawing>
              <wp:anchor distT="0" distB="0" distL="114300" distR="114300" simplePos="0" relativeHeight="251662336" behindDoc="0" locked="0" layoutInCell="1" allowOverlap="1" wp14:anchorId="76A33F13" wp14:editId="6FB7C2C5">
                <wp:simplePos x="0" y="0"/>
                <wp:positionH relativeFrom="column">
                  <wp:posOffset>-640588</wp:posOffset>
                </wp:positionH>
                <wp:positionV relativeFrom="paragraph">
                  <wp:posOffset>129819</wp:posOffset>
                </wp:positionV>
                <wp:extent cx="1780540" cy="707390"/>
                <wp:effectExtent l="76200" t="76200" r="67310" b="72390"/>
                <wp:wrapNone/>
                <wp:docPr id="1048732" name="CuadroTexto 13"/>
                <wp:cNvGraphicFramePr/>
                <a:graphic xmlns:a="http://schemas.openxmlformats.org/drawingml/2006/main">
                  <a:graphicData uri="http://schemas.microsoft.com/office/word/2010/wordprocessingShape">
                    <wps:wsp>
                      <wps:cNvSpPr txBox="1"/>
                      <wps:spPr>
                        <a:xfrm>
                          <a:off x="0" y="0"/>
                          <a:ext cx="1780540" cy="707390"/>
                        </a:xfrm>
                        <a:prstGeom prst="rect">
                          <a:avLst/>
                        </a:prstGeom>
                        <a:solidFill>
                          <a:sysClr val="window" lastClr="FFFFFF">
                            <a:lumMod val="95000"/>
                          </a:sysClr>
                        </a:solidFill>
                        <a:ln w="57150">
                          <a:solidFill>
                            <a:sysClr val="windowText" lastClr="000000"/>
                          </a:solidFill>
                        </a:ln>
                        <a:scene3d>
                          <a:camera prst="orthographicFront"/>
                          <a:lightRig rig="chilly" dir="t"/>
                        </a:scene3d>
                        <a:sp3d>
                          <a:bevelT w="107950"/>
                          <a:bevelB w="50800"/>
                        </a:sp3d>
                      </wps:spPr>
                      <wps:txbx>
                        <w:txbxContent>
                          <w:p w:rsidR="00812B65" w:rsidRPr="00B34C3F" w:rsidRDefault="00812B65" w:rsidP="00812B65">
                            <w:pPr>
                              <w:pStyle w:val="NormalWeb"/>
                              <w:spacing w:before="0" w:beforeAutospacing="0" w:after="0" w:afterAutospacing="0"/>
                              <w:jc w:val="center"/>
                              <w:rPr>
                                <w:rFonts w:ascii="Arial" w:hAnsi="Arial" w:cs="Arial"/>
                              </w:rPr>
                            </w:pPr>
                            <w:r w:rsidRPr="00B34C3F">
                              <w:rPr>
                                <w:rFonts w:ascii="Arial" w:hAnsi="Arial" w:cs="Arial"/>
                                <w:b/>
                                <w:bCs/>
                                <w:color w:val="000000"/>
                                <w:kern w:val="24"/>
                                <w:lang w:val="es-ES"/>
                              </w:rPr>
                              <w:t>Seguimiento, bibliografía y anexos</w:t>
                            </w:r>
                          </w:p>
                        </w:txbxContent>
                      </wps:txbx>
                      <wps:bodyPr wrap="square" rtlCol="0">
                        <a:spAutoFit/>
                      </wps:bodyPr>
                    </wps:wsp>
                  </a:graphicData>
                </a:graphic>
                <wp14:sizeRelH relativeFrom="margin">
                  <wp14:pctWidth>0</wp14:pctWidth>
                </wp14:sizeRelH>
              </wp:anchor>
            </w:drawing>
          </mc:Choice>
          <mc:Fallback>
            <w:pict>
              <v:shape w14:anchorId="76A33F13" id="_x0000_s1039" type="#_x0000_t202" style="position:absolute;left:0;text-align:left;margin-left:-50.45pt;margin-top:10.2pt;width:140.2pt;height:55.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" fillcolor="#f2f2f2" strokecolor="windowText" strokeweight="4.5pt">
                <v:textbox style="mso-fit-shape-to-text:t">
                  <w:txbxContent>
                    <w:p w:rsidR="00812B65" w:rsidRPr="00B34C3F" w:rsidRDefault="00812B65" w:rsidP="00812B65">
                      <w:pPr>
                        <w:pStyle w:val="NormalWeb"/>
                        <w:spacing w:before="0" w:beforeAutospacing="0" w:after="0" w:afterAutospacing="0"/>
                        <w:jc w:val="center"/>
                        <w:rPr>
                          <w:rFonts w:ascii="Arial" w:hAnsi="Arial" w:cs="Arial"/>
                        </w:rPr>
                      </w:pPr>
                      <w:r w:rsidRPr="00B34C3F">
                        <w:rPr>
                          <w:rFonts w:ascii="Arial" w:hAnsi="Arial" w:cs="Arial"/>
                          <w:b/>
                          <w:bCs/>
                          <w:color w:val="000000"/>
                          <w:kern w:val="24"/>
                          <w:lang w:val="es-ES"/>
                        </w:rPr>
                        <w:t>Seguimiento, bibliografía y anexos</w:t>
                      </w:r>
                    </w:p>
                  </w:txbxContent>
                </v:textbox>
              </v:shape>
            </w:pict>
          </mc:Fallback>
        </mc:AlternateContent>
      </w:r>
    </w:p>
    <w:p w:rsidR="00CD0E92" w:rsidRDefault="00CD0E92" w:rsidP="00812B65">
      <w:pPr>
        <w:spacing w:line="360" w:lineRule="auto"/>
        <w:jc w:val="both"/>
        <w:rPr>
          <w:rFonts w:ascii="Arial" w:hAnsi="Arial" w:cs="Arial"/>
          <w:sz w:val="24"/>
          <w:szCs w:val="24"/>
        </w:rPr>
      </w:pPr>
    </w:p>
    <w:p w:rsidR="00812B65" w:rsidRPr="00764D41" w:rsidRDefault="00812B65" w:rsidP="00812B65">
      <w:pPr>
        <w:spacing w:line="360" w:lineRule="auto"/>
        <w:jc w:val="both"/>
        <w:rPr>
          <w:rFonts w:ascii="Arial" w:hAnsi="Arial" w:cs="Arial"/>
          <w:sz w:val="24"/>
          <w:szCs w:val="24"/>
        </w:rPr>
      </w:pPr>
      <w:r>
        <w:rPr>
          <w:rFonts w:ascii="Arial" w:hAnsi="Arial" w:cs="Arial"/>
          <w:sz w:val="24"/>
          <w:szCs w:val="24"/>
        </w:rPr>
        <w:lastRenderedPageBreak/>
        <w:t>F</w:t>
      </w:r>
      <w:r w:rsidRPr="00764D41">
        <w:rPr>
          <w:rFonts w:ascii="Arial" w:hAnsi="Arial" w:cs="Arial"/>
          <w:sz w:val="24"/>
          <w:szCs w:val="24"/>
        </w:rPr>
        <w:t xml:space="preserve">igura 2: Lógica a seguir para el diseño del protocolo diagnóstico terapéutico que se aportará en la investigación (Fuente: Alonso, Cruz y Velázquez, 2022)  </w:t>
      </w:r>
    </w:p>
    <w:p w:rsidR="009E7933" w:rsidRPr="00764D41" w:rsidRDefault="009E7933" w:rsidP="009E7933">
      <w:pPr>
        <w:tabs>
          <w:tab w:val="left" w:pos="7122"/>
        </w:tabs>
        <w:spacing w:line="360" w:lineRule="auto"/>
        <w:jc w:val="both"/>
        <w:rPr>
          <w:rFonts w:ascii="Arial" w:hAnsi="Arial" w:cs="Arial"/>
          <w:sz w:val="24"/>
          <w:szCs w:val="24"/>
        </w:rPr>
      </w:pPr>
      <w:r w:rsidRPr="00764D41">
        <w:rPr>
          <w:rFonts w:ascii="Arial" w:hAnsi="Arial" w:cs="Arial"/>
          <w:sz w:val="24"/>
          <w:szCs w:val="24"/>
        </w:rPr>
        <w:t xml:space="preserve">En el mismo se tiene en cuenta un diagnóstico clínico inicial basado en la historia de la enfermedad actual, antecedentes patológicos personales y familiares. Se sumará al diagnóstico la semiología y la semiotecnia de la MNT, con su Inspección, Auscultación-Olfacción, Interrogatorio y Palpación.  Todo esto se complementará con la realización de estudios de laboratorio de interés en la patología, y estudios imagenologicos. </w:t>
      </w:r>
    </w:p>
    <w:p w:rsidR="009E7933" w:rsidRDefault="009E7933" w:rsidP="009E7933">
      <w:pPr>
        <w:tabs>
          <w:tab w:val="left" w:pos="7122"/>
        </w:tabs>
        <w:spacing w:line="360" w:lineRule="auto"/>
        <w:jc w:val="both"/>
        <w:rPr>
          <w:rFonts w:ascii="Arial" w:hAnsi="Arial" w:cs="Arial"/>
          <w:sz w:val="24"/>
          <w:szCs w:val="24"/>
        </w:rPr>
      </w:pPr>
      <w:r w:rsidRPr="00764D41">
        <w:rPr>
          <w:rFonts w:ascii="Arial" w:hAnsi="Arial" w:cs="Arial"/>
          <w:sz w:val="24"/>
          <w:szCs w:val="24"/>
        </w:rPr>
        <w:t xml:space="preserve">En la terapéutica se precisan medidas generales e higiénico dietéticas que deben incorporar estos pacientes a su vida diaria y se establece en el tratamiento médico, en el cual se añadirá a la terapéutica tradicional con Acupuntura </w:t>
      </w:r>
      <w:r w:rsidR="009B45BC">
        <w:rPr>
          <w:rFonts w:ascii="Arial" w:hAnsi="Arial" w:cs="Arial"/>
          <w:sz w:val="24"/>
          <w:szCs w:val="24"/>
        </w:rPr>
        <w:t xml:space="preserve">y se utilizaran los puntos : </w:t>
      </w:r>
      <w:r w:rsidR="008D3A60" w:rsidRPr="00764D41">
        <w:rPr>
          <w:rFonts w:ascii="Arial" w:hAnsi="Arial" w:cs="Arial"/>
          <w:sz w:val="24"/>
          <w:szCs w:val="24"/>
        </w:rPr>
        <w:t>Fuliu  (R 7)</w:t>
      </w:r>
      <w:r w:rsidR="008D3A60">
        <w:rPr>
          <w:rFonts w:ascii="Arial" w:hAnsi="Arial" w:cs="Arial"/>
          <w:sz w:val="24"/>
          <w:szCs w:val="24"/>
        </w:rPr>
        <w:t xml:space="preserve"> </w:t>
      </w:r>
      <w:r w:rsidR="009B45BC">
        <w:rPr>
          <w:rFonts w:ascii="Arial" w:hAnsi="Arial" w:cs="Arial"/>
          <w:sz w:val="24"/>
          <w:szCs w:val="24"/>
        </w:rPr>
        <w:t xml:space="preserve">, </w:t>
      </w:r>
      <w:r w:rsidR="008D3A60" w:rsidRPr="00764D41">
        <w:rPr>
          <w:rFonts w:ascii="Arial" w:hAnsi="Arial" w:cs="Arial"/>
          <w:sz w:val="24"/>
          <w:szCs w:val="24"/>
        </w:rPr>
        <w:t>Sanyinjiao (B</w:t>
      </w:r>
      <w:r w:rsidR="008D3A60">
        <w:rPr>
          <w:rFonts w:ascii="Arial" w:hAnsi="Arial" w:cs="Arial"/>
          <w:sz w:val="24"/>
          <w:szCs w:val="24"/>
        </w:rPr>
        <w:t>p</w:t>
      </w:r>
      <w:r w:rsidR="008D3A60" w:rsidRPr="00764D41">
        <w:rPr>
          <w:rFonts w:ascii="Arial" w:hAnsi="Arial" w:cs="Arial"/>
          <w:sz w:val="24"/>
          <w:szCs w:val="24"/>
        </w:rPr>
        <w:t xml:space="preserve"> 6),</w:t>
      </w:r>
      <w:r w:rsidR="006264B1">
        <w:rPr>
          <w:rFonts w:ascii="Arial" w:hAnsi="Arial" w:cs="Arial"/>
          <w:sz w:val="24"/>
          <w:szCs w:val="24"/>
        </w:rPr>
        <w:t xml:space="preserve">  </w:t>
      </w:r>
      <w:r w:rsidR="009B45BC">
        <w:rPr>
          <w:rFonts w:ascii="Arial" w:hAnsi="Arial" w:cs="Arial"/>
          <w:sz w:val="24"/>
          <w:szCs w:val="24"/>
        </w:rPr>
        <w:t xml:space="preserve">Guanyuan (VC 4), </w:t>
      </w:r>
      <w:r w:rsidR="008D3A60" w:rsidRPr="008D3A60">
        <w:rPr>
          <w:rFonts w:ascii="Arial" w:hAnsi="Arial" w:cs="Arial"/>
          <w:sz w:val="24"/>
          <w:szCs w:val="24"/>
        </w:rPr>
        <w:t xml:space="preserve"> </w:t>
      </w:r>
      <w:r w:rsidR="008D3A60" w:rsidRPr="00764D41">
        <w:rPr>
          <w:rFonts w:ascii="Arial" w:hAnsi="Arial" w:cs="Arial"/>
          <w:sz w:val="24"/>
          <w:szCs w:val="24"/>
        </w:rPr>
        <w:t>Qihai (VC 6)</w:t>
      </w:r>
      <w:r w:rsidR="009B45BC">
        <w:rPr>
          <w:rFonts w:ascii="Arial" w:hAnsi="Arial" w:cs="Arial"/>
          <w:sz w:val="24"/>
          <w:szCs w:val="24"/>
        </w:rPr>
        <w:t xml:space="preserve">, Zusanli (E 36), </w:t>
      </w:r>
      <w:r w:rsidR="008D3A60" w:rsidRPr="00764D41">
        <w:rPr>
          <w:rFonts w:ascii="Arial" w:hAnsi="Arial" w:cs="Arial"/>
          <w:sz w:val="24"/>
          <w:szCs w:val="24"/>
        </w:rPr>
        <w:t xml:space="preserve"> Gongsun (B</w:t>
      </w:r>
      <w:r w:rsidR="008D3A60">
        <w:rPr>
          <w:rFonts w:ascii="Arial" w:hAnsi="Arial" w:cs="Arial"/>
          <w:sz w:val="24"/>
          <w:szCs w:val="24"/>
        </w:rPr>
        <w:t xml:space="preserve">p </w:t>
      </w:r>
      <w:r w:rsidR="009B45BC">
        <w:rPr>
          <w:rFonts w:ascii="Arial" w:hAnsi="Arial" w:cs="Arial"/>
          <w:sz w:val="24"/>
          <w:szCs w:val="24"/>
        </w:rPr>
        <w:t>4), y</w:t>
      </w:r>
      <w:r w:rsidR="008D3A60" w:rsidRPr="00764D41">
        <w:rPr>
          <w:rFonts w:ascii="Arial" w:hAnsi="Arial" w:cs="Arial"/>
          <w:sz w:val="24"/>
          <w:szCs w:val="24"/>
        </w:rPr>
        <w:t xml:space="preserve"> </w:t>
      </w:r>
      <w:r w:rsidR="009B45BC">
        <w:rPr>
          <w:rFonts w:ascii="Arial" w:hAnsi="Arial" w:cs="Arial"/>
          <w:sz w:val="24"/>
          <w:szCs w:val="24"/>
        </w:rPr>
        <w:t xml:space="preserve">Fenglong (E 40); </w:t>
      </w:r>
      <w:r w:rsidR="008D3A60" w:rsidRPr="00764D41">
        <w:rPr>
          <w:rFonts w:ascii="Arial" w:hAnsi="Arial" w:cs="Arial"/>
          <w:sz w:val="24"/>
          <w:szCs w:val="24"/>
        </w:rPr>
        <w:t xml:space="preserve"> con</w:t>
      </w:r>
      <w:r w:rsidRPr="00764D41">
        <w:rPr>
          <w:rFonts w:ascii="Arial" w:hAnsi="Arial" w:cs="Arial"/>
          <w:sz w:val="24"/>
          <w:szCs w:val="24"/>
        </w:rPr>
        <w:t xml:space="preserve"> el objetivo de obtener mediante la medicina integrativa una mejor evolución y pronóstico del paciente. </w:t>
      </w:r>
    </w:p>
    <w:p w:rsidR="0085421C" w:rsidRDefault="0085421C" w:rsidP="009E7933">
      <w:pPr>
        <w:tabs>
          <w:tab w:val="left" w:pos="7122"/>
        </w:tabs>
        <w:spacing w:line="360" w:lineRule="auto"/>
        <w:jc w:val="both"/>
        <w:rPr>
          <w:rFonts w:ascii="Arial" w:hAnsi="Arial" w:cs="Arial"/>
          <w:b/>
          <w:sz w:val="24"/>
          <w:szCs w:val="24"/>
        </w:rPr>
      </w:pPr>
      <w:r>
        <w:rPr>
          <w:rFonts w:ascii="Arial" w:hAnsi="Arial" w:cs="Arial"/>
          <w:b/>
          <w:sz w:val="24"/>
          <w:szCs w:val="24"/>
        </w:rPr>
        <w:t xml:space="preserve">III. </w:t>
      </w:r>
      <w:r w:rsidRPr="0085421C">
        <w:rPr>
          <w:rFonts w:ascii="Arial" w:hAnsi="Arial" w:cs="Arial"/>
          <w:b/>
          <w:sz w:val="24"/>
          <w:szCs w:val="24"/>
        </w:rPr>
        <w:t>CONCLUSION:</w:t>
      </w:r>
    </w:p>
    <w:p w:rsidR="00806A87" w:rsidRPr="00196BDA" w:rsidRDefault="00A36167" w:rsidP="00806A87">
      <w:pPr>
        <w:tabs>
          <w:tab w:val="left" w:pos="7122"/>
        </w:tabs>
        <w:spacing w:line="360" w:lineRule="auto"/>
        <w:jc w:val="both"/>
        <w:rPr>
          <w:rFonts w:ascii="Arial" w:hAnsi="Arial" w:cs="Arial"/>
          <w:sz w:val="24"/>
          <w:szCs w:val="24"/>
        </w:rPr>
      </w:pPr>
      <w:r w:rsidRPr="000F188B">
        <w:rPr>
          <w:rFonts w:ascii="Arial" w:hAnsi="Arial" w:cs="Arial"/>
          <w:sz w:val="24"/>
          <w:szCs w:val="24"/>
        </w:rPr>
        <w:t xml:space="preserve">Los tratamientos disponibles </w:t>
      </w:r>
      <w:r w:rsidR="000D3CE9">
        <w:rPr>
          <w:rFonts w:ascii="Arial" w:hAnsi="Arial" w:cs="Arial"/>
          <w:sz w:val="24"/>
          <w:szCs w:val="24"/>
        </w:rPr>
        <w:t xml:space="preserve">para tratar la infertilidad femenina </w:t>
      </w:r>
      <w:r w:rsidRPr="000F188B">
        <w:rPr>
          <w:rFonts w:ascii="Arial" w:hAnsi="Arial" w:cs="Arial"/>
          <w:sz w:val="24"/>
          <w:szCs w:val="24"/>
        </w:rPr>
        <w:t xml:space="preserve">abarcan tanto enfoques de medicina convencional como prácticas de medicina tradicional. Esta dualidad en los enfoques terapéuticos sugiere la necesidad de un modelo integral </w:t>
      </w:r>
      <w:r w:rsidR="00BA53B7">
        <w:rPr>
          <w:rFonts w:ascii="Arial" w:hAnsi="Arial" w:cs="Arial"/>
          <w:sz w:val="24"/>
          <w:szCs w:val="24"/>
        </w:rPr>
        <w:t xml:space="preserve">y holístico </w:t>
      </w:r>
      <w:r w:rsidRPr="000F188B">
        <w:rPr>
          <w:rFonts w:ascii="Arial" w:hAnsi="Arial" w:cs="Arial"/>
          <w:sz w:val="24"/>
          <w:szCs w:val="24"/>
        </w:rPr>
        <w:t xml:space="preserve">que combine ambas prácticas para ofrecer una atención más completa. </w:t>
      </w:r>
      <w:r w:rsidR="00806A87">
        <w:rPr>
          <w:rFonts w:ascii="Arial" w:hAnsi="Arial" w:cs="Arial"/>
          <w:sz w:val="24"/>
          <w:szCs w:val="24"/>
        </w:rPr>
        <w:t>L</w:t>
      </w:r>
      <w:r w:rsidR="00806A87" w:rsidRPr="00196BDA">
        <w:rPr>
          <w:rFonts w:ascii="Arial" w:hAnsi="Arial" w:cs="Arial"/>
          <w:sz w:val="24"/>
          <w:szCs w:val="24"/>
        </w:rPr>
        <w:t>a modalidad terapéutica propuesta, es una alternativa inocua</w:t>
      </w:r>
      <w:r w:rsidR="00806A87" w:rsidRPr="008F2D37">
        <w:t xml:space="preserve"> </w:t>
      </w:r>
      <w:r w:rsidR="00806A87" w:rsidRPr="00806A87">
        <w:rPr>
          <w:rFonts w:ascii="Arial" w:hAnsi="Arial" w:cs="Arial"/>
          <w:sz w:val="24"/>
          <w:szCs w:val="24"/>
        </w:rPr>
        <w:t>que va dirigido a la combinación de la medicina tradicional china con la medicina occidental, en aras de</w:t>
      </w:r>
      <w:r w:rsidR="00806A87">
        <w:rPr>
          <w:rFonts w:ascii="Arial" w:hAnsi="Arial" w:cs="Arial"/>
          <w:sz w:val="24"/>
          <w:szCs w:val="24"/>
        </w:rPr>
        <w:t xml:space="preserve"> lograr</w:t>
      </w:r>
      <w:r w:rsidR="00B227EC">
        <w:rPr>
          <w:rFonts w:ascii="Arial" w:hAnsi="Arial" w:cs="Arial"/>
          <w:sz w:val="24"/>
          <w:szCs w:val="24"/>
        </w:rPr>
        <w:t xml:space="preserve"> el cuidado y</w:t>
      </w:r>
      <w:r w:rsidR="00806A87">
        <w:rPr>
          <w:rFonts w:ascii="Arial" w:hAnsi="Arial" w:cs="Arial"/>
          <w:sz w:val="24"/>
          <w:szCs w:val="24"/>
        </w:rPr>
        <w:t xml:space="preserve"> la mejoría del paciente </w:t>
      </w:r>
      <w:r w:rsidR="00BA53B7">
        <w:rPr>
          <w:rFonts w:ascii="Arial" w:hAnsi="Arial" w:cs="Arial"/>
          <w:sz w:val="24"/>
          <w:szCs w:val="24"/>
        </w:rPr>
        <w:t xml:space="preserve">en su totalidad </w:t>
      </w:r>
      <w:r w:rsidR="00806A87">
        <w:rPr>
          <w:rFonts w:ascii="Arial" w:hAnsi="Arial" w:cs="Arial"/>
          <w:sz w:val="24"/>
          <w:szCs w:val="24"/>
        </w:rPr>
        <w:t xml:space="preserve">y por tanto la </w:t>
      </w:r>
      <w:r w:rsidR="00806A87" w:rsidRPr="008F2D37">
        <w:rPr>
          <w:rFonts w:ascii="Arial" w:hAnsi="Arial" w:cs="Arial"/>
          <w:sz w:val="24"/>
          <w:szCs w:val="24"/>
        </w:rPr>
        <w:t>fecundidad</w:t>
      </w:r>
      <w:r w:rsidR="00806A87">
        <w:rPr>
          <w:rFonts w:ascii="Arial" w:hAnsi="Arial" w:cs="Arial"/>
          <w:sz w:val="24"/>
          <w:szCs w:val="24"/>
        </w:rPr>
        <w:t>.</w:t>
      </w:r>
    </w:p>
    <w:p w:rsidR="00B56E51" w:rsidRPr="00B56E51" w:rsidRDefault="00B56E51" w:rsidP="00B56E51">
      <w:pPr>
        <w:tabs>
          <w:tab w:val="left" w:pos="7122"/>
        </w:tabs>
        <w:spacing w:line="360" w:lineRule="auto"/>
        <w:jc w:val="both"/>
        <w:rPr>
          <w:rFonts w:ascii="Arial" w:hAnsi="Arial" w:cs="Arial"/>
          <w:b/>
          <w:sz w:val="24"/>
          <w:szCs w:val="24"/>
        </w:rPr>
      </w:pPr>
      <w:r w:rsidRPr="00B56E51">
        <w:rPr>
          <w:rFonts w:ascii="Arial" w:hAnsi="Arial" w:cs="Arial"/>
          <w:b/>
          <w:sz w:val="24"/>
          <w:szCs w:val="24"/>
        </w:rPr>
        <w:t xml:space="preserve">Conflicto de intereses </w:t>
      </w:r>
    </w:p>
    <w:p w:rsidR="00B56E51" w:rsidRPr="00764D41" w:rsidRDefault="00B56E51" w:rsidP="00B56E51">
      <w:pPr>
        <w:tabs>
          <w:tab w:val="left" w:pos="7122"/>
        </w:tabs>
        <w:spacing w:line="360" w:lineRule="auto"/>
        <w:jc w:val="both"/>
        <w:rPr>
          <w:rFonts w:ascii="Arial" w:hAnsi="Arial" w:cs="Arial"/>
          <w:sz w:val="24"/>
          <w:szCs w:val="24"/>
        </w:rPr>
      </w:pPr>
      <w:r w:rsidRPr="00B56E51">
        <w:rPr>
          <w:rFonts w:ascii="Arial" w:hAnsi="Arial" w:cs="Arial"/>
          <w:sz w:val="24"/>
          <w:szCs w:val="24"/>
        </w:rPr>
        <w:t>La autora declara que no existe ningún conflicto de intereses.</w:t>
      </w:r>
    </w:p>
    <w:p w:rsidR="0058691D" w:rsidRPr="0058691D" w:rsidRDefault="0058691D" w:rsidP="00487966">
      <w:pPr>
        <w:spacing w:line="360" w:lineRule="auto"/>
        <w:jc w:val="both"/>
        <w:rPr>
          <w:rFonts w:ascii="Arial" w:hAnsi="Arial" w:cs="Arial"/>
          <w:b/>
          <w:sz w:val="24"/>
          <w:szCs w:val="24"/>
        </w:rPr>
      </w:pPr>
      <w:r w:rsidRPr="0058691D">
        <w:rPr>
          <w:rFonts w:ascii="Arial" w:hAnsi="Arial" w:cs="Arial"/>
          <w:b/>
          <w:sz w:val="24"/>
          <w:szCs w:val="24"/>
        </w:rPr>
        <w:t>Referencias Bibliograficas:</w:t>
      </w:r>
    </w:p>
    <w:p w:rsidR="0058691D" w:rsidRPr="0058691D" w:rsidRDefault="0058691D" w:rsidP="0058691D">
      <w:pPr>
        <w:numPr>
          <w:ilvl w:val="0"/>
          <w:numId w:val="3"/>
        </w:numPr>
        <w:spacing w:line="360" w:lineRule="auto"/>
        <w:ind w:left="0"/>
        <w:contextualSpacing/>
        <w:jc w:val="both"/>
        <w:rPr>
          <w:rFonts w:ascii="Arial" w:hAnsi="Arial" w:cs="Arial"/>
          <w:sz w:val="24"/>
          <w:szCs w:val="24"/>
        </w:rPr>
      </w:pPr>
      <w:r w:rsidRPr="0058691D">
        <w:rPr>
          <w:rFonts w:ascii="Arial" w:hAnsi="Arial" w:cs="Arial"/>
          <w:sz w:val="24"/>
          <w:szCs w:val="24"/>
        </w:rPr>
        <w:t xml:space="preserve">Ramos Padilla K.  Protocolo para el manejo de la pareja infértil con implantación de catgut en puntos de acupuntura. Rev Ciencias Médicas [Internet]. 2020 [citado: 2024, mayo 8]; 24(2): e4169. Disponible en: </w:t>
      </w:r>
      <w:hyperlink r:id="rId16" w:history="1">
        <w:r w:rsidRPr="0058691D">
          <w:rPr>
            <w:rFonts w:ascii="Arial" w:hAnsi="Arial" w:cs="Arial"/>
            <w:color w:val="0563C1" w:themeColor="hyperlink"/>
            <w:sz w:val="24"/>
            <w:szCs w:val="24"/>
            <w:u w:val="single"/>
          </w:rPr>
          <w:t>http://revcmpinar.sld.cu/index.php/publicaciones/article/view/4169</w:t>
        </w:r>
      </w:hyperlink>
    </w:p>
    <w:p w:rsidR="00E201F8" w:rsidRDefault="00E201F8" w:rsidP="00E201F8">
      <w:pPr>
        <w:pStyle w:val="Prrafodelista"/>
        <w:numPr>
          <w:ilvl w:val="0"/>
          <w:numId w:val="3"/>
        </w:numPr>
        <w:spacing w:line="360" w:lineRule="auto"/>
        <w:ind w:left="0"/>
        <w:jc w:val="both"/>
        <w:rPr>
          <w:rFonts w:ascii="Arial" w:hAnsi="Arial" w:cs="Arial"/>
          <w:sz w:val="24"/>
          <w:szCs w:val="24"/>
        </w:rPr>
      </w:pPr>
      <w:r w:rsidRPr="00764D41">
        <w:rPr>
          <w:rFonts w:ascii="Arial" w:hAnsi="Arial" w:cs="Arial"/>
          <w:sz w:val="24"/>
          <w:szCs w:val="24"/>
        </w:rPr>
        <w:lastRenderedPageBreak/>
        <w:t>Gutiérrez I, Rodríguez R, Garcés V, Lanz A. La infertilidad, un problema de salud en la población Niquereña. Multimed. 2021;</w:t>
      </w:r>
      <w:r>
        <w:rPr>
          <w:rFonts w:ascii="Arial" w:hAnsi="Arial" w:cs="Arial"/>
          <w:sz w:val="24"/>
          <w:szCs w:val="24"/>
        </w:rPr>
        <w:t xml:space="preserve"> </w:t>
      </w:r>
      <w:r w:rsidRPr="00764D41">
        <w:rPr>
          <w:rFonts w:ascii="Arial" w:hAnsi="Arial" w:cs="Arial"/>
          <w:sz w:val="24"/>
          <w:szCs w:val="24"/>
        </w:rPr>
        <w:t>25(3):14</w:t>
      </w:r>
      <w:r>
        <w:rPr>
          <w:rFonts w:ascii="Arial" w:hAnsi="Arial" w:cs="Arial"/>
          <w:sz w:val="24"/>
          <w:szCs w:val="24"/>
        </w:rPr>
        <w:t xml:space="preserve">04. </w:t>
      </w:r>
      <w:r w:rsidR="00756F56" w:rsidRPr="00764D41">
        <w:rPr>
          <w:rFonts w:ascii="Arial" w:eastAsia="SimSun" w:hAnsi="Arial" w:cs="Arial"/>
          <w:sz w:val="24"/>
          <w:szCs w:val="24"/>
          <w:lang w:val="en-US" w:eastAsia="zh-CN"/>
        </w:rPr>
        <w:t>[</w:t>
      </w:r>
      <w:r w:rsidR="00756F56" w:rsidRPr="00764D41">
        <w:rPr>
          <w:rFonts w:ascii="Arial" w:hAnsi="Arial" w:cs="Arial"/>
          <w:sz w:val="24"/>
          <w:szCs w:val="24"/>
        </w:rPr>
        <w:t xml:space="preserve">Internet]. [citado: 2024, junio 1]; Disponible en: </w:t>
      </w:r>
      <w:hyperlink r:id="rId17" w:history="1">
        <w:r w:rsidRPr="009133A4">
          <w:rPr>
            <w:rStyle w:val="Hipervnculo"/>
            <w:rFonts w:ascii="Arial" w:hAnsi="Arial" w:cs="Arial"/>
            <w:sz w:val="24"/>
            <w:szCs w:val="24"/>
          </w:rPr>
          <w:t>http://scielo.sld.cu/scielo</w:t>
        </w:r>
      </w:hyperlink>
    </w:p>
    <w:p w:rsidR="00E201F8" w:rsidRPr="00B33AE5" w:rsidRDefault="00E201F8" w:rsidP="00B33AE5">
      <w:pPr>
        <w:pStyle w:val="Prrafodelista"/>
        <w:numPr>
          <w:ilvl w:val="0"/>
          <w:numId w:val="3"/>
        </w:numPr>
        <w:spacing w:line="360" w:lineRule="auto"/>
        <w:ind w:left="0"/>
        <w:jc w:val="both"/>
        <w:rPr>
          <w:rFonts w:ascii="Arial" w:hAnsi="Arial" w:cs="Arial"/>
          <w:sz w:val="24"/>
          <w:szCs w:val="24"/>
        </w:rPr>
      </w:pPr>
      <w:r w:rsidRPr="00764D41">
        <w:rPr>
          <w:rFonts w:ascii="Arial" w:hAnsi="Arial" w:cs="Arial"/>
          <w:sz w:val="24"/>
          <w:szCs w:val="24"/>
        </w:rPr>
        <w:t>Lin J, Ma H, Li H, Han J, Guo T, Qin Z, et al. The treatment of complementary and alternative medicine on female infertility caused by endometrial factors. Evid Based Complement Altern</w:t>
      </w:r>
      <w:r w:rsidR="00B33AE5">
        <w:rPr>
          <w:rFonts w:ascii="Arial" w:hAnsi="Arial" w:cs="Arial"/>
          <w:sz w:val="24"/>
          <w:szCs w:val="24"/>
        </w:rPr>
        <w:t xml:space="preserve">at Med. 2022:1–30. </w:t>
      </w:r>
      <w:r w:rsidR="00756F56" w:rsidRPr="00764D41">
        <w:rPr>
          <w:rFonts w:ascii="Arial" w:eastAsia="SimSun" w:hAnsi="Arial" w:cs="Arial"/>
          <w:sz w:val="24"/>
          <w:szCs w:val="24"/>
          <w:lang w:val="en-US" w:eastAsia="zh-CN"/>
        </w:rPr>
        <w:t>[</w:t>
      </w:r>
      <w:r w:rsidR="00756F56" w:rsidRPr="00764D41">
        <w:rPr>
          <w:rFonts w:ascii="Arial" w:hAnsi="Arial" w:cs="Arial"/>
          <w:sz w:val="24"/>
          <w:szCs w:val="24"/>
        </w:rPr>
        <w:t>Internet]. [citado: 2024, junio 1]; Disponible en:</w:t>
      </w:r>
      <w:r w:rsidR="007E0926">
        <w:rPr>
          <w:rFonts w:ascii="Arial" w:hAnsi="Arial" w:cs="Arial"/>
          <w:sz w:val="24"/>
          <w:szCs w:val="24"/>
        </w:rPr>
        <w:t xml:space="preserve"> </w:t>
      </w:r>
      <w:hyperlink r:id="rId18" w:history="1">
        <w:r w:rsidR="00B33AE5" w:rsidRPr="009133A4">
          <w:rPr>
            <w:rStyle w:val="Hipervnculo"/>
            <w:rFonts w:ascii="Arial" w:hAnsi="Arial" w:cs="Arial"/>
            <w:sz w:val="24"/>
            <w:szCs w:val="24"/>
          </w:rPr>
          <w:t>https://doi.org/10.1155</w:t>
        </w:r>
      </w:hyperlink>
    </w:p>
    <w:p w:rsidR="00E201F8" w:rsidRPr="0069366C" w:rsidRDefault="00E201F8" w:rsidP="00E201F8">
      <w:pPr>
        <w:pStyle w:val="Prrafodelista"/>
        <w:numPr>
          <w:ilvl w:val="0"/>
          <w:numId w:val="3"/>
        </w:numPr>
        <w:spacing w:line="360" w:lineRule="auto"/>
        <w:ind w:left="0"/>
        <w:jc w:val="both"/>
        <w:rPr>
          <w:rStyle w:val="Hipervnculo"/>
          <w:rFonts w:ascii="Arial" w:eastAsia="SimSun" w:hAnsi="Arial" w:cs="Arial"/>
          <w:color w:val="auto"/>
          <w:sz w:val="24"/>
          <w:szCs w:val="24"/>
          <w:u w:val="none"/>
          <w:lang w:val="en-US" w:eastAsia="zh-CN"/>
        </w:rPr>
      </w:pPr>
      <w:r w:rsidRPr="00764D41">
        <w:rPr>
          <w:rFonts w:ascii="Arial" w:eastAsia="SimSun" w:hAnsi="Arial" w:cs="Arial"/>
          <w:sz w:val="24"/>
          <w:szCs w:val="24"/>
          <w:lang w:val="en-US" w:eastAsia="zh-CN"/>
        </w:rPr>
        <w:t>Blake Creagh M, Baro Justo A, Cobas Garcia J. Alternativas acupunturales para el tratamiento de la oligospermia. CENCOMED (Actas del Congreso), jorcienciapdcl2024, (mayo 2024) ISSN 2415-0282 [</w:t>
      </w:r>
      <w:r w:rsidRPr="00764D41">
        <w:rPr>
          <w:rFonts w:ascii="Arial" w:hAnsi="Arial" w:cs="Arial"/>
          <w:sz w:val="24"/>
          <w:szCs w:val="24"/>
        </w:rPr>
        <w:t xml:space="preserve">Internet]. [citado: 2024, junio 1]; Disponible en: </w:t>
      </w:r>
      <w:hyperlink r:id="rId19" w:anchor="d=gs_qabs&amp;t=1709992331500&amp;u=%23p%3DhbYi0Y340BkJ" w:history="1">
        <w:r w:rsidRPr="00764D41">
          <w:rPr>
            <w:rStyle w:val="Hipervnculo"/>
            <w:rFonts w:ascii="Arial" w:eastAsia="SimSun" w:hAnsi="Arial" w:cs="Arial"/>
            <w:sz w:val="24"/>
            <w:szCs w:val="24"/>
            <w:lang w:val="en-US" w:eastAsia="zh-CN"/>
          </w:rPr>
          <w:t>https://scholar.google.es/scholar?as_ylo=2024&amp;q=acupuntura+e+infertilidad+femenina&amp;hl=es&amp;as_sdt=0,5#d=gs_qabs&amp;t=1709992331500&amp;u=%23p%3DhbYi0Y340BkJ</w:t>
        </w:r>
      </w:hyperlink>
    </w:p>
    <w:p w:rsidR="0069366C" w:rsidRPr="00764D41" w:rsidRDefault="0069366C" w:rsidP="0069366C">
      <w:pPr>
        <w:pStyle w:val="Prrafodelista"/>
        <w:numPr>
          <w:ilvl w:val="0"/>
          <w:numId w:val="3"/>
        </w:numPr>
        <w:spacing w:line="360" w:lineRule="auto"/>
        <w:ind w:left="0"/>
        <w:jc w:val="both"/>
        <w:rPr>
          <w:rFonts w:ascii="Arial" w:eastAsia="SimSun" w:hAnsi="Arial" w:cs="Arial"/>
          <w:sz w:val="24"/>
          <w:szCs w:val="24"/>
          <w:lang w:val="en-US" w:eastAsia="zh-CN"/>
        </w:rPr>
      </w:pPr>
      <w:r w:rsidRPr="00764D41">
        <w:rPr>
          <w:rFonts w:ascii="Arial" w:hAnsi="Arial" w:cs="Arial"/>
          <w:sz w:val="24"/>
          <w:szCs w:val="24"/>
        </w:rPr>
        <w:t xml:space="preserve">Rojas Quintana P. Infertilidad. Revisión Bibliográfica. </w:t>
      </w:r>
      <w:r w:rsidRPr="00764D41">
        <w:rPr>
          <w:rFonts w:ascii="Arial" w:eastAsia="SimSun" w:hAnsi="Arial" w:cs="Arial"/>
          <w:sz w:val="24"/>
          <w:szCs w:val="24"/>
          <w:lang w:val="en-US" w:eastAsia="zh-CN"/>
        </w:rPr>
        <w:t xml:space="preserve">Medisur vol.9 no.4 Cienfuegos jul.-ago. 2020. </w:t>
      </w:r>
      <w:r w:rsidRPr="00764D41">
        <w:rPr>
          <w:rFonts w:ascii="Arial" w:hAnsi="Arial" w:cs="Arial"/>
          <w:sz w:val="24"/>
          <w:szCs w:val="24"/>
        </w:rPr>
        <w:t xml:space="preserve">[Internet]. [citado: 2024, junio 1]; Disponible en: </w:t>
      </w:r>
      <w:hyperlink r:id="rId20" w:anchor="d=gs_qabs&amp;t=1709992560756&amp;u=%23p%3DVcDNsEe3nfMJ" w:history="1">
        <w:r w:rsidRPr="00764D41">
          <w:rPr>
            <w:rStyle w:val="Hipervnculo"/>
            <w:rFonts w:ascii="Arial" w:eastAsia="SimSun" w:hAnsi="Arial" w:cs="Arial"/>
            <w:sz w:val="24"/>
            <w:szCs w:val="24"/>
            <w:lang w:val="en-US" w:eastAsia="zh-CN"/>
          </w:rPr>
          <w:t>https://scholar.google.es/scholar?as_ylo=2020&amp;q=acupuntura+e+infertilidad+femenina&amp;hl=es&amp;as_sdt=0,5#d=gs_qabs&amp;t=1709992560756&amp;u=%23p%3DVcDNsEe3nfMJ</w:t>
        </w:r>
      </w:hyperlink>
    </w:p>
    <w:p w:rsidR="002F6867" w:rsidRPr="0069366C" w:rsidRDefault="002F6867" w:rsidP="0069366C">
      <w:pPr>
        <w:pStyle w:val="Prrafodelista"/>
        <w:numPr>
          <w:ilvl w:val="0"/>
          <w:numId w:val="3"/>
        </w:numPr>
        <w:spacing w:line="360" w:lineRule="auto"/>
        <w:ind w:left="0"/>
        <w:jc w:val="both"/>
        <w:rPr>
          <w:rFonts w:ascii="Arial" w:eastAsia="SimSun" w:hAnsi="Arial" w:cs="Arial"/>
          <w:sz w:val="24"/>
          <w:szCs w:val="24"/>
          <w:lang w:val="en-US" w:eastAsia="zh-CN"/>
        </w:rPr>
      </w:pPr>
      <w:r w:rsidRPr="0069366C">
        <w:rPr>
          <w:rFonts w:ascii="Arial" w:hAnsi="Arial" w:cs="Arial"/>
          <w:sz w:val="24"/>
          <w:szCs w:val="24"/>
        </w:rPr>
        <w:t xml:space="preserve">Chicaiza Quilligana, YN. Uso de la Medicina Complementaria vs Terapias Alternativas en el Sindrome de Ovario Poliquistico. </w:t>
      </w:r>
      <w:r w:rsidRPr="0069366C">
        <w:rPr>
          <w:rFonts w:ascii="Arial" w:eastAsia="SimSun" w:hAnsi="Arial" w:cs="Arial"/>
          <w:sz w:val="24"/>
          <w:szCs w:val="24"/>
          <w:lang w:val="en-US" w:eastAsia="zh-CN"/>
        </w:rPr>
        <w:t>[</w:t>
      </w:r>
      <w:r w:rsidRPr="0069366C">
        <w:rPr>
          <w:rFonts w:ascii="Arial" w:hAnsi="Arial" w:cs="Arial"/>
          <w:sz w:val="24"/>
          <w:szCs w:val="24"/>
        </w:rPr>
        <w:t xml:space="preserve">Internet]. Mayo 2024 [citado: 2025, enero  10]; Disponible en: </w:t>
      </w:r>
      <w:hyperlink r:id="rId21" w:history="1">
        <w:r w:rsidRPr="0069366C">
          <w:rPr>
            <w:rStyle w:val="Hipervnculo"/>
            <w:rFonts w:ascii="Arial" w:hAnsi="Arial" w:cs="Arial"/>
            <w:sz w:val="24"/>
            <w:szCs w:val="24"/>
          </w:rPr>
          <w:t>https://doi.org/10.56294/saludcyt2024629</w:t>
        </w:r>
      </w:hyperlink>
    </w:p>
    <w:p w:rsidR="002F6867" w:rsidRPr="00764D41" w:rsidRDefault="002F6867" w:rsidP="002F6867">
      <w:pPr>
        <w:pStyle w:val="Prrafodelista"/>
        <w:numPr>
          <w:ilvl w:val="0"/>
          <w:numId w:val="3"/>
        </w:numPr>
        <w:spacing w:line="360" w:lineRule="auto"/>
        <w:ind w:left="0"/>
        <w:jc w:val="both"/>
        <w:rPr>
          <w:rFonts w:ascii="Arial" w:hAnsi="Arial" w:cs="Arial"/>
          <w:sz w:val="24"/>
          <w:szCs w:val="24"/>
        </w:rPr>
      </w:pPr>
      <w:r w:rsidRPr="00764D41">
        <w:rPr>
          <w:rFonts w:ascii="Arial" w:hAnsi="Arial" w:cs="Arial"/>
          <w:sz w:val="24"/>
          <w:szCs w:val="24"/>
        </w:rPr>
        <w:t>Roldán Martín MB, Corredor Andrés B. Síndrome de ovario poliquístico en la adolescente. Universidad de Alcalá. Madrid. 2020</w:t>
      </w:r>
    </w:p>
    <w:p w:rsidR="002C6DAF" w:rsidRPr="00764D41" w:rsidRDefault="002C6DAF" w:rsidP="002C6DAF">
      <w:pPr>
        <w:pStyle w:val="Prrafodelista"/>
        <w:numPr>
          <w:ilvl w:val="0"/>
          <w:numId w:val="3"/>
        </w:numPr>
        <w:spacing w:line="360" w:lineRule="auto"/>
        <w:ind w:left="0"/>
        <w:jc w:val="both"/>
        <w:rPr>
          <w:rFonts w:ascii="Arial" w:hAnsi="Arial" w:cs="Arial"/>
          <w:sz w:val="24"/>
          <w:szCs w:val="24"/>
        </w:rPr>
      </w:pPr>
      <w:r w:rsidRPr="00764D41">
        <w:rPr>
          <w:rFonts w:ascii="Arial" w:hAnsi="Arial" w:cs="Arial"/>
          <w:sz w:val="24"/>
          <w:szCs w:val="24"/>
        </w:rPr>
        <w:t xml:space="preserve">Dalmau-Santamaría I. Medicina Integrativa Vol. 6. Núm. 2. Página 44 (abril 2012) Revista Internacional de Acupuntura </w:t>
      </w:r>
      <w:hyperlink r:id="rId22" w:history="1">
        <w:r w:rsidRPr="00764D41">
          <w:rPr>
            <w:rStyle w:val="Hipervnculo"/>
            <w:rFonts w:ascii="Arial" w:hAnsi="Arial" w:cs="Arial"/>
            <w:sz w:val="24"/>
            <w:szCs w:val="24"/>
          </w:rPr>
          <w:t>https://www.elsevier.es/esrevista-revista-internacional-acupuntura-279-artículo-medicina-integrativa X1887836912410753</w:t>
        </w:r>
      </w:hyperlink>
    </w:p>
    <w:p w:rsidR="004B17ED" w:rsidRPr="00764D41" w:rsidRDefault="004B17ED" w:rsidP="004B17ED">
      <w:pPr>
        <w:pStyle w:val="Prrafodelista"/>
        <w:numPr>
          <w:ilvl w:val="0"/>
          <w:numId w:val="3"/>
        </w:numPr>
        <w:spacing w:line="360" w:lineRule="auto"/>
        <w:ind w:left="0"/>
        <w:jc w:val="both"/>
        <w:rPr>
          <w:rFonts w:ascii="Arial" w:hAnsi="Arial" w:cs="Arial"/>
          <w:sz w:val="24"/>
          <w:szCs w:val="24"/>
        </w:rPr>
      </w:pPr>
      <w:r w:rsidRPr="00764D41">
        <w:rPr>
          <w:rFonts w:ascii="Arial" w:hAnsi="Arial" w:cs="Arial"/>
          <w:sz w:val="24"/>
          <w:szCs w:val="24"/>
        </w:rPr>
        <w:t xml:space="preserve">Jun Zhang. Infertilidad segun la medicina china y la acupuntura. Fundacion Europea de Medicina Tradicional China. (junio 2012) [Internet]. [citado: 2024, octubre 10]; Disponible en: </w:t>
      </w:r>
      <w:hyperlink r:id="rId23" w:history="1">
        <w:r w:rsidRPr="00764D41">
          <w:rPr>
            <w:rStyle w:val="Hipervnculo"/>
            <w:rFonts w:ascii="Arial" w:hAnsi="Arial" w:cs="Arial"/>
            <w:sz w:val="24"/>
            <w:szCs w:val="24"/>
          </w:rPr>
          <w:t>https://www.mtc.es</w:t>
        </w:r>
      </w:hyperlink>
    </w:p>
    <w:p w:rsidR="009D14E5" w:rsidRPr="00764D41" w:rsidRDefault="009D14E5" w:rsidP="009D14E5">
      <w:pPr>
        <w:pStyle w:val="Prrafodelista"/>
        <w:numPr>
          <w:ilvl w:val="0"/>
          <w:numId w:val="3"/>
        </w:numPr>
        <w:spacing w:line="360" w:lineRule="auto"/>
        <w:ind w:left="0"/>
        <w:jc w:val="both"/>
        <w:rPr>
          <w:rFonts w:ascii="Arial" w:hAnsi="Arial" w:cs="Arial"/>
          <w:sz w:val="24"/>
          <w:szCs w:val="24"/>
        </w:rPr>
      </w:pPr>
      <w:r w:rsidRPr="00764D41">
        <w:rPr>
          <w:rFonts w:ascii="Arial" w:hAnsi="Arial" w:cs="Arial"/>
          <w:sz w:val="24"/>
          <w:szCs w:val="24"/>
        </w:rPr>
        <w:t xml:space="preserve">Wu J, Chen D, Liu N. Effectiveness of acupuncture in polycystic ovary syndrome: A systematic review and meta-analysis of randomized controlled trials. Medicine (Baltimore). [Internet] 2020 [citado 20 enero 2025];99(22):20441.Disponible en: </w:t>
      </w:r>
      <w:hyperlink r:id="rId24" w:history="1">
        <w:r w:rsidRPr="00764D41">
          <w:rPr>
            <w:rStyle w:val="Hipervnculo"/>
            <w:rFonts w:ascii="Arial" w:hAnsi="Arial" w:cs="Arial"/>
            <w:sz w:val="24"/>
            <w:szCs w:val="24"/>
          </w:rPr>
          <w:t>https://doi.org/10.1097/md.0000000000020441</w:t>
        </w:r>
      </w:hyperlink>
    </w:p>
    <w:p w:rsidR="0069366C" w:rsidRPr="0069366C" w:rsidRDefault="00B03108" w:rsidP="0069366C">
      <w:pPr>
        <w:pStyle w:val="Prrafodelista"/>
        <w:numPr>
          <w:ilvl w:val="0"/>
          <w:numId w:val="3"/>
        </w:numPr>
        <w:spacing w:line="360" w:lineRule="auto"/>
        <w:ind w:left="0"/>
        <w:jc w:val="both"/>
        <w:rPr>
          <w:rStyle w:val="Hipervnculo"/>
          <w:rFonts w:ascii="Arial" w:hAnsi="Arial" w:cs="Arial"/>
          <w:color w:val="auto"/>
          <w:sz w:val="24"/>
          <w:szCs w:val="24"/>
          <w:u w:val="none"/>
        </w:rPr>
      </w:pPr>
      <w:r w:rsidRPr="00764D41">
        <w:rPr>
          <w:rFonts w:ascii="Arial" w:eastAsia="Times New Roman" w:hAnsi="Arial" w:cs="Arial"/>
          <w:color w:val="181C32"/>
          <w:sz w:val="24"/>
          <w:szCs w:val="24"/>
        </w:rPr>
        <w:lastRenderedPageBreak/>
        <w:t xml:space="preserve">Belen Moya A. La medicina tradicional china para tratar la infertilidad femenina </w:t>
      </w:r>
      <w:r w:rsidRPr="00764D41">
        <w:rPr>
          <w:rFonts w:ascii="Arial" w:eastAsia="SimSun" w:hAnsi="Arial" w:cs="Arial"/>
          <w:sz w:val="24"/>
          <w:szCs w:val="24"/>
          <w:lang w:val="en-US" w:eastAsia="zh-CN"/>
        </w:rPr>
        <w:t>[</w:t>
      </w:r>
      <w:r w:rsidRPr="00764D41">
        <w:rPr>
          <w:rFonts w:ascii="Arial" w:hAnsi="Arial" w:cs="Arial"/>
          <w:sz w:val="24"/>
          <w:szCs w:val="24"/>
        </w:rPr>
        <w:t>Internet]. Noviembre  2023 [citado: 2025, enero  10]; Disponible en:</w:t>
      </w:r>
      <w:r w:rsidR="0069366C" w:rsidRPr="0069366C">
        <w:rPr>
          <w:rFonts w:ascii="Arial" w:hAnsi="Arial" w:cs="Arial"/>
          <w:sz w:val="24"/>
          <w:szCs w:val="24"/>
        </w:rPr>
        <w:t xml:space="preserve"> </w:t>
      </w:r>
      <w:hyperlink r:id="rId25" w:history="1">
        <w:r w:rsidR="0069366C" w:rsidRPr="00764D41">
          <w:rPr>
            <w:rStyle w:val="Hipervnculo"/>
            <w:rFonts w:ascii="Arial" w:hAnsi="Arial" w:cs="Arial"/>
            <w:sz w:val="24"/>
            <w:szCs w:val="24"/>
          </w:rPr>
          <w:t>www.reproduccionasistida.es</w:t>
        </w:r>
      </w:hyperlink>
    </w:p>
    <w:p w:rsidR="00B03108" w:rsidRPr="0069366C" w:rsidRDefault="00B03108" w:rsidP="0069366C">
      <w:pPr>
        <w:pStyle w:val="Prrafodelista"/>
        <w:numPr>
          <w:ilvl w:val="0"/>
          <w:numId w:val="3"/>
        </w:numPr>
        <w:spacing w:line="360" w:lineRule="auto"/>
        <w:ind w:left="0"/>
        <w:jc w:val="both"/>
        <w:rPr>
          <w:rFonts w:ascii="Arial" w:hAnsi="Arial" w:cs="Arial"/>
          <w:sz w:val="24"/>
          <w:szCs w:val="24"/>
        </w:rPr>
      </w:pPr>
      <w:r w:rsidRPr="0069366C">
        <w:rPr>
          <w:rFonts w:ascii="Arial" w:hAnsi="Arial" w:cs="Arial"/>
          <w:sz w:val="24"/>
          <w:szCs w:val="24"/>
        </w:rPr>
        <w:t>Sanjurjo Villate J M, Material Base Curso Diagnóstico Oriental. Universidad de Ciencias Médicas, Holguín, 2022.</w:t>
      </w:r>
    </w:p>
    <w:p w:rsidR="00B03108" w:rsidRPr="00764D41" w:rsidRDefault="00B03108" w:rsidP="00B03108">
      <w:pPr>
        <w:pStyle w:val="Prrafodelista"/>
        <w:numPr>
          <w:ilvl w:val="0"/>
          <w:numId w:val="3"/>
        </w:numPr>
        <w:spacing w:line="360" w:lineRule="auto"/>
        <w:ind w:left="0"/>
        <w:jc w:val="both"/>
        <w:rPr>
          <w:rFonts w:ascii="Arial" w:hAnsi="Arial" w:cs="Arial"/>
          <w:sz w:val="24"/>
          <w:szCs w:val="24"/>
        </w:rPr>
      </w:pPr>
      <w:r w:rsidRPr="00764D41">
        <w:rPr>
          <w:rFonts w:ascii="Arial" w:hAnsi="Arial" w:cs="Arial"/>
          <w:sz w:val="24"/>
          <w:szCs w:val="24"/>
        </w:rPr>
        <w:t xml:space="preserve">Álvarez Díaz TA, Tosar Pérez MA, Echemendía Sálix C. Medicina tradicional china. Acupuntura, moxibustión y medicina herbolaria. [internet] [citado: 2024 Abr 3]. 2da ed. La Habana: Editorial Ciencias Médicas; 2017. Disponible en: </w:t>
      </w:r>
      <w:hyperlink r:id="rId26" w:history="1">
        <w:r w:rsidRPr="00764D41">
          <w:rPr>
            <w:rStyle w:val="Hipervnculo"/>
            <w:rFonts w:ascii="Arial" w:hAnsi="Arial" w:cs="Arial"/>
            <w:sz w:val="24"/>
            <w:szCs w:val="24"/>
          </w:rPr>
          <w:t>http://www.bvscuba.sld.cu/libro/medicina-tradicional-chinaacupuntura-moxibustion-y-medicina-herbolaria-2da-ed/</w:t>
        </w:r>
      </w:hyperlink>
    </w:p>
    <w:p w:rsidR="00B03108" w:rsidRPr="00764D41" w:rsidRDefault="00B03108" w:rsidP="00B03108">
      <w:pPr>
        <w:pStyle w:val="Prrafodelista"/>
        <w:numPr>
          <w:ilvl w:val="0"/>
          <w:numId w:val="3"/>
        </w:numPr>
        <w:spacing w:line="360" w:lineRule="auto"/>
        <w:ind w:left="0"/>
        <w:jc w:val="both"/>
        <w:rPr>
          <w:rFonts w:ascii="Arial" w:hAnsi="Arial" w:cs="Arial"/>
          <w:sz w:val="24"/>
          <w:szCs w:val="24"/>
        </w:rPr>
      </w:pPr>
      <w:r w:rsidRPr="00764D41">
        <w:rPr>
          <w:rFonts w:ascii="Arial" w:hAnsi="Arial" w:cs="Arial"/>
          <w:sz w:val="24"/>
          <w:szCs w:val="24"/>
        </w:rPr>
        <w:t>Macioccia G.: La práctica de la medicina china: El tratamiento de enfermedades con acupuntura y fitoterapia china. [internet] Disponible en: Elsevier Health Sciences, 2022.</w:t>
      </w:r>
    </w:p>
    <w:p w:rsidR="00AA139E" w:rsidRDefault="00AA139E" w:rsidP="00AA139E">
      <w:pPr>
        <w:pStyle w:val="Prrafodelista"/>
        <w:numPr>
          <w:ilvl w:val="0"/>
          <w:numId w:val="3"/>
        </w:numPr>
        <w:spacing w:line="360" w:lineRule="auto"/>
        <w:ind w:left="0"/>
        <w:jc w:val="both"/>
        <w:rPr>
          <w:rFonts w:ascii="Arial" w:hAnsi="Arial" w:cs="Arial"/>
          <w:sz w:val="24"/>
          <w:szCs w:val="24"/>
        </w:rPr>
      </w:pPr>
      <w:r w:rsidRPr="00764D41">
        <w:rPr>
          <w:rFonts w:ascii="Arial" w:hAnsi="Arial" w:cs="Arial"/>
          <w:sz w:val="24"/>
          <w:szCs w:val="24"/>
        </w:rPr>
        <w:t xml:space="preserve">Meireles M, Cutiño  L, Rosada Y, López Y. Intervención educativa para potenciar conocimientos sobre infertilidad CMF- 8. Policlínico 13 de marzo. Bayamo.2018 – 2019. Rev. Multimed. </w:t>
      </w:r>
      <w:r w:rsidR="005318D8" w:rsidRPr="00764D41">
        <w:rPr>
          <w:rFonts w:ascii="Arial" w:eastAsia="SimSun" w:hAnsi="Arial" w:cs="Arial"/>
          <w:sz w:val="24"/>
          <w:szCs w:val="24"/>
          <w:lang w:val="en-US" w:eastAsia="zh-CN"/>
        </w:rPr>
        <w:t>[</w:t>
      </w:r>
      <w:r w:rsidR="005318D8" w:rsidRPr="00764D41">
        <w:rPr>
          <w:rFonts w:ascii="Arial" w:hAnsi="Arial" w:cs="Arial"/>
          <w:sz w:val="24"/>
          <w:szCs w:val="24"/>
        </w:rPr>
        <w:t xml:space="preserve">Internet]. </w:t>
      </w:r>
      <w:r w:rsidRPr="00764D41">
        <w:rPr>
          <w:rFonts w:ascii="Arial" w:hAnsi="Arial" w:cs="Arial"/>
          <w:sz w:val="24"/>
          <w:szCs w:val="24"/>
        </w:rPr>
        <w:t>2020;</w:t>
      </w:r>
      <w:r w:rsidR="000C0CF3">
        <w:rPr>
          <w:rFonts w:ascii="Arial" w:hAnsi="Arial" w:cs="Arial"/>
          <w:sz w:val="24"/>
          <w:szCs w:val="24"/>
        </w:rPr>
        <w:t xml:space="preserve"> </w:t>
      </w:r>
      <w:r w:rsidRPr="00764D41">
        <w:rPr>
          <w:rFonts w:ascii="Arial" w:hAnsi="Arial" w:cs="Arial"/>
          <w:sz w:val="24"/>
          <w:szCs w:val="24"/>
        </w:rPr>
        <w:t>24(1):84-101.</w:t>
      </w:r>
      <w:r w:rsidR="005318D8" w:rsidRPr="005318D8">
        <w:rPr>
          <w:rFonts w:ascii="Arial" w:hAnsi="Arial" w:cs="Arial"/>
          <w:sz w:val="24"/>
          <w:szCs w:val="24"/>
        </w:rPr>
        <w:t xml:space="preserve"> </w:t>
      </w:r>
      <w:r w:rsidR="005318D8" w:rsidRPr="00764D41">
        <w:rPr>
          <w:rFonts w:ascii="Arial" w:hAnsi="Arial" w:cs="Arial"/>
          <w:sz w:val="24"/>
          <w:szCs w:val="24"/>
        </w:rPr>
        <w:t xml:space="preserve">[citado: 2025, enero  10]; </w:t>
      </w:r>
      <w:r w:rsidRPr="00AA139E">
        <w:rPr>
          <w:rFonts w:ascii="Arial" w:hAnsi="Arial" w:cs="Arial"/>
          <w:sz w:val="24"/>
          <w:szCs w:val="24"/>
        </w:rPr>
        <w:t xml:space="preserve"> </w:t>
      </w:r>
      <w:r w:rsidRPr="00764D41">
        <w:rPr>
          <w:rFonts w:ascii="Arial" w:hAnsi="Arial" w:cs="Arial"/>
          <w:sz w:val="24"/>
          <w:szCs w:val="24"/>
        </w:rPr>
        <w:t xml:space="preserve">Disponible en:  </w:t>
      </w:r>
      <w:hyperlink r:id="rId27" w:history="1">
        <w:r w:rsidRPr="009A7913">
          <w:rPr>
            <w:rStyle w:val="Hipervnculo"/>
            <w:rFonts w:ascii="Arial" w:hAnsi="Arial" w:cs="Arial"/>
            <w:sz w:val="24"/>
            <w:szCs w:val="24"/>
          </w:rPr>
          <w:t>http://scielo.sld.cu/</w:t>
        </w:r>
      </w:hyperlink>
    </w:p>
    <w:p w:rsidR="00AA139E" w:rsidRPr="00764D41" w:rsidRDefault="00AA139E" w:rsidP="00AA139E">
      <w:pPr>
        <w:pStyle w:val="Prrafodelista"/>
        <w:numPr>
          <w:ilvl w:val="0"/>
          <w:numId w:val="3"/>
        </w:numPr>
        <w:spacing w:line="360" w:lineRule="auto"/>
        <w:ind w:left="0"/>
        <w:jc w:val="both"/>
        <w:rPr>
          <w:rFonts w:ascii="Arial" w:hAnsi="Arial" w:cs="Arial"/>
          <w:sz w:val="24"/>
          <w:szCs w:val="24"/>
        </w:rPr>
      </w:pPr>
      <w:r w:rsidRPr="00764D41">
        <w:rPr>
          <w:rFonts w:ascii="Arial" w:hAnsi="Arial" w:cs="Arial"/>
          <w:sz w:val="24"/>
          <w:szCs w:val="24"/>
        </w:rPr>
        <w:t xml:space="preserve">Xu JY, Zhao AL, Xin P, Geng JZ, Wang BJ, Xia T. Acupuncture for Female Infertility: Discussion on Action Mechanism and Application. Evidence-Based Complementary and Alternative Medicine. 2022. 1(1):1-17. </w:t>
      </w:r>
      <w:r w:rsidR="005318D8" w:rsidRPr="00764D41">
        <w:rPr>
          <w:rFonts w:ascii="Arial" w:hAnsi="Arial" w:cs="Arial"/>
          <w:sz w:val="24"/>
          <w:szCs w:val="24"/>
        </w:rPr>
        <w:t xml:space="preserve">[citado: 2025, enero  10]; </w:t>
      </w:r>
      <w:r w:rsidR="005318D8" w:rsidRPr="00AA139E">
        <w:rPr>
          <w:rFonts w:ascii="Arial" w:hAnsi="Arial" w:cs="Arial"/>
          <w:sz w:val="24"/>
          <w:szCs w:val="24"/>
        </w:rPr>
        <w:t xml:space="preserve"> </w:t>
      </w:r>
      <w:r w:rsidRPr="00764D41">
        <w:rPr>
          <w:rFonts w:ascii="Arial" w:hAnsi="Arial" w:cs="Arial"/>
          <w:sz w:val="24"/>
          <w:szCs w:val="24"/>
        </w:rPr>
        <w:t xml:space="preserve">Disponible en:  </w:t>
      </w:r>
      <w:hyperlink r:id="rId28" w:history="1">
        <w:r w:rsidRPr="00764D41">
          <w:rPr>
            <w:rStyle w:val="Hipervnculo"/>
            <w:rFonts w:ascii="Arial" w:hAnsi="Arial" w:cs="Arial"/>
            <w:sz w:val="24"/>
            <w:szCs w:val="24"/>
          </w:rPr>
          <w:t>https://doi.org/10.1155/2022/3854117</w:t>
        </w:r>
      </w:hyperlink>
    </w:p>
    <w:p w:rsidR="00E244C0" w:rsidRPr="00764D41" w:rsidRDefault="00E244C0" w:rsidP="00E244C0">
      <w:pPr>
        <w:pStyle w:val="Prrafodelista"/>
        <w:numPr>
          <w:ilvl w:val="0"/>
          <w:numId w:val="3"/>
        </w:numPr>
        <w:spacing w:line="360" w:lineRule="auto"/>
        <w:ind w:left="0"/>
        <w:jc w:val="both"/>
        <w:rPr>
          <w:rFonts w:ascii="Arial" w:hAnsi="Arial" w:cs="Arial"/>
          <w:sz w:val="24"/>
          <w:szCs w:val="24"/>
        </w:rPr>
      </w:pPr>
      <w:r w:rsidRPr="00764D41">
        <w:rPr>
          <w:rFonts w:ascii="Arial" w:hAnsi="Arial" w:cs="Arial"/>
          <w:sz w:val="24"/>
          <w:szCs w:val="24"/>
        </w:rPr>
        <w:t>Quiñonez A, Alcoser J, Quisaguano L, Castelo W, Macias J, Cárdenas S. Causas de la Infertilidad en Mujeres de la Clínica Santa Mónica Santo Domingo, Ecuador. Rev. Cient. Multidisciplinar. 2023;</w:t>
      </w:r>
      <w:r>
        <w:rPr>
          <w:rFonts w:ascii="Arial" w:hAnsi="Arial" w:cs="Arial"/>
          <w:sz w:val="24"/>
          <w:szCs w:val="24"/>
        </w:rPr>
        <w:t xml:space="preserve"> </w:t>
      </w:r>
      <w:r w:rsidRPr="00764D41">
        <w:rPr>
          <w:rFonts w:ascii="Arial" w:hAnsi="Arial" w:cs="Arial"/>
          <w:sz w:val="24"/>
          <w:szCs w:val="24"/>
        </w:rPr>
        <w:t>7 (5): 1782 - 1797.</w:t>
      </w:r>
      <w:r w:rsidRPr="00BA30D6">
        <w:rPr>
          <w:rFonts w:ascii="Arial" w:hAnsi="Arial" w:cs="Arial"/>
          <w:sz w:val="24"/>
          <w:szCs w:val="24"/>
        </w:rPr>
        <w:t xml:space="preserve"> </w:t>
      </w:r>
      <w:r w:rsidRPr="00764D41">
        <w:rPr>
          <w:rFonts w:ascii="Arial" w:hAnsi="Arial" w:cs="Arial"/>
          <w:sz w:val="24"/>
          <w:szCs w:val="24"/>
        </w:rPr>
        <w:t xml:space="preserve">[citado: 2025, enero  10]; </w:t>
      </w:r>
      <w:r w:rsidRPr="00AA139E">
        <w:rPr>
          <w:rFonts w:ascii="Arial" w:hAnsi="Arial" w:cs="Arial"/>
          <w:sz w:val="24"/>
          <w:szCs w:val="24"/>
        </w:rPr>
        <w:t xml:space="preserve"> </w:t>
      </w:r>
      <w:r w:rsidRPr="00764D41">
        <w:rPr>
          <w:rFonts w:ascii="Arial" w:hAnsi="Arial" w:cs="Arial"/>
          <w:sz w:val="24"/>
          <w:szCs w:val="24"/>
        </w:rPr>
        <w:t xml:space="preserve">Disponible en: </w:t>
      </w:r>
      <w:hyperlink r:id="rId29" w:history="1">
        <w:r w:rsidRPr="00764D41">
          <w:rPr>
            <w:rStyle w:val="Hipervnculo"/>
            <w:rFonts w:ascii="Arial" w:hAnsi="Arial" w:cs="Arial"/>
            <w:sz w:val="24"/>
            <w:szCs w:val="24"/>
          </w:rPr>
          <w:t>https://doi.org/10.37811/cl_rcm. v7i5.7843</w:t>
        </w:r>
      </w:hyperlink>
    </w:p>
    <w:p w:rsidR="00207B39" w:rsidRPr="00764D41" w:rsidRDefault="00207B39" w:rsidP="00207B39">
      <w:pPr>
        <w:pStyle w:val="Prrafodelista"/>
        <w:numPr>
          <w:ilvl w:val="0"/>
          <w:numId w:val="3"/>
        </w:numPr>
        <w:spacing w:line="360" w:lineRule="auto"/>
        <w:ind w:left="0"/>
        <w:jc w:val="both"/>
        <w:rPr>
          <w:rFonts w:ascii="Arial" w:hAnsi="Arial" w:cs="Arial"/>
          <w:sz w:val="24"/>
          <w:szCs w:val="24"/>
        </w:rPr>
      </w:pPr>
      <w:r w:rsidRPr="00764D41">
        <w:rPr>
          <w:rFonts w:ascii="Arial" w:hAnsi="Arial" w:cs="Arial"/>
          <w:sz w:val="24"/>
          <w:szCs w:val="24"/>
        </w:rPr>
        <w:t xml:space="preserve">Alonso Betancourt LA, Cruz Batista M, Velázquez González VA, Mendoza AG, López Zambrano YM. Metodología de la investigación científica para la solución de problemas de la Medicina Natural en la Atención Integral al paciente. Manta_Ecuador: Libro Mundo; 2022. </w:t>
      </w:r>
      <w:hyperlink r:id="rId30" w:history="1">
        <w:r w:rsidRPr="00764D41">
          <w:rPr>
            <w:rStyle w:val="Hipervnculo"/>
            <w:rFonts w:ascii="Arial" w:hAnsi="Arial" w:cs="Arial"/>
            <w:sz w:val="24"/>
            <w:szCs w:val="24"/>
          </w:rPr>
          <w:t>http://editoriallibromundo.wordpress.com/metodología_de_la_investigación_ científica_para_la_solución_de_problemas_de_la_medicina_natural_en_la_ atención_integral_al_paciente/</w:t>
        </w:r>
      </w:hyperlink>
    </w:p>
    <w:p w:rsidR="0058691D" w:rsidRPr="0058691D" w:rsidRDefault="0058691D" w:rsidP="00B6547E">
      <w:pPr>
        <w:spacing w:line="360" w:lineRule="auto"/>
        <w:contextualSpacing/>
        <w:jc w:val="both"/>
        <w:rPr>
          <w:rFonts w:ascii="Arial" w:hAnsi="Arial" w:cs="Arial"/>
          <w:sz w:val="24"/>
          <w:szCs w:val="24"/>
        </w:rPr>
      </w:pPr>
    </w:p>
    <w:p w:rsidR="0058691D" w:rsidRPr="0058691D" w:rsidRDefault="0058691D" w:rsidP="0058691D">
      <w:pPr>
        <w:spacing w:line="360" w:lineRule="auto"/>
        <w:jc w:val="both"/>
        <w:rPr>
          <w:rFonts w:ascii="Arial" w:hAnsi="Arial" w:cs="Arial"/>
          <w:sz w:val="24"/>
          <w:szCs w:val="24"/>
        </w:rPr>
      </w:pPr>
    </w:p>
    <w:sectPr w:rsidR="0058691D" w:rsidRPr="0058691D" w:rsidSect="00391AB2">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532A7"/>
    <w:multiLevelType w:val="hybridMultilevel"/>
    <w:tmpl w:val="B7D628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6380A3F"/>
    <w:multiLevelType w:val="hybridMultilevel"/>
    <w:tmpl w:val="B3147674"/>
    <w:lvl w:ilvl="0" w:tplc="8A4E58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1032FDD"/>
    <w:multiLevelType w:val="hybridMultilevel"/>
    <w:tmpl w:val="D368E9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061"/>
    <w:rsid w:val="00010B0F"/>
    <w:rsid w:val="00023A29"/>
    <w:rsid w:val="00056293"/>
    <w:rsid w:val="000827A7"/>
    <w:rsid w:val="000C0CF3"/>
    <w:rsid w:val="000D3CE9"/>
    <w:rsid w:val="000F0E5C"/>
    <w:rsid w:val="000F3CA5"/>
    <w:rsid w:val="00102F38"/>
    <w:rsid w:val="001346C6"/>
    <w:rsid w:val="00161815"/>
    <w:rsid w:val="00196BDA"/>
    <w:rsid w:val="001A60C7"/>
    <w:rsid w:val="001E565E"/>
    <w:rsid w:val="001F417A"/>
    <w:rsid w:val="00207B39"/>
    <w:rsid w:val="0021221E"/>
    <w:rsid w:val="002256CD"/>
    <w:rsid w:val="00237FE5"/>
    <w:rsid w:val="002A0E6B"/>
    <w:rsid w:val="002B5061"/>
    <w:rsid w:val="002B6E59"/>
    <w:rsid w:val="002C3425"/>
    <w:rsid w:val="002C6DAF"/>
    <w:rsid w:val="002E1D72"/>
    <w:rsid w:val="002F6867"/>
    <w:rsid w:val="003115F8"/>
    <w:rsid w:val="003916CE"/>
    <w:rsid w:val="00391AB2"/>
    <w:rsid w:val="003B0844"/>
    <w:rsid w:val="003F6912"/>
    <w:rsid w:val="00415B72"/>
    <w:rsid w:val="00416871"/>
    <w:rsid w:val="0042365A"/>
    <w:rsid w:val="004448F2"/>
    <w:rsid w:val="00453072"/>
    <w:rsid w:val="004640F8"/>
    <w:rsid w:val="00472A0D"/>
    <w:rsid w:val="00487966"/>
    <w:rsid w:val="004A10C2"/>
    <w:rsid w:val="004B17ED"/>
    <w:rsid w:val="004E6C05"/>
    <w:rsid w:val="004F1DB7"/>
    <w:rsid w:val="00501F6B"/>
    <w:rsid w:val="00517F20"/>
    <w:rsid w:val="005318D8"/>
    <w:rsid w:val="0058691D"/>
    <w:rsid w:val="00587065"/>
    <w:rsid w:val="005A2D8A"/>
    <w:rsid w:val="005C5CB6"/>
    <w:rsid w:val="005C7FAA"/>
    <w:rsid w:val="005D5E3A"/>
    <w:rsid w:val="00603F94"/>
    <w:rsid w:val="00616BC3"/>
    <w:rsid w:val="006264B1"/>
    <w:rsid w:val="006328ED"/>
    <w:rsid w:val="00657B3D"/>
    <w:rsid w:val="006744AE"/>
    <w:rsid w:val="0069366C"/>
    <w:rsid w:val="006B6508"/>
    <w:rsid w:val="006C0745"/>
    <w:rsid w:val="007108B6"/>
    <w:rsid w:val="007411CA"/>
    <w:rsid w:val="00756F56"/>
    <w:rsid w:val="00757A7D"/>
    <w:rsid w:val="00767B6F"/>
    <w:rsid w:val="00790663"/>
    <w:rsid w:val="007A6F3E"/>
    <w:rsid w:val="007B1B23"/>
    <w:rsid w:val="007B765E"/>
    <w:rsid w:val="007C6D15"/>
    <w:rsid w:val="007E0926"/>
    <w:rsid w:val="0080397F"/>
    <w:rsid w:val="00806A87"/>
    <w:rsid w:val="00812B65"/>
    <w:rsid w:val="00843A23"/>
    <w:rsid w:val="0084498A"/>
    <w:rsid w:val="0085421C"/>
    <w:rsid w:val="00862ABC"/>
    <w:rsid w:val="008B33F9"/>
    <w:rsid w:val="008D3A60"/>
    <w:rsid w:val="008D4659"/>
    <w:rsid w:val="008F2D37"/>
    <w:rsid w:val="00914E30"/>
    <w:rsid w:val="00914FC5"/>
    <w:rsid w:val="00973C15"/>
    <w:rsid w:val="009B45BC"/>
    <w:rsid w:val="009D0623"/>
    <w:rsid w:val="009D14E5"/>
    <w:rsid w:val="009D3DB9"/>
    <w:rsid w:val="009E7933"/>
    <w:rsid w:val="009F193D"/>
    <w:rsid w:val="00A1772F"/>
    <w:rsid w:val="00A320F5"/>
    <w:rsid w:val="00A36167"/>
    <w:rsid w:val="00A5439C"/>
    <w:rsid w:val="00A54F1A"/>
    <w:rsid w:val="00A74E1C"/>
    <w:rsid w:val="00A77D4B"/>
    <w:rsid w:val="00AA139E"/>
    <w:rsid w:val="00AE4079"/>
    <w:rsid w:val="00B02AB1"/>
    <w:rsid w:val="00B03108"/>
    <w:rsid w:val="00B227EC"/>
    <w:rsid w:val="00B22BC3"/>
    <w:rsid w:val="00B33AE5"/>
    <w:rsid w:val="00B500FB"/>
    <w:rsid w:val="00B53214"/>
    <w:rsid w:val="00B56E51"/>
    <w:rsid w:val="00B57B43"/>
    <w:rsid w:val="00B636E4"/>
    <w:rsid w:val="00B6547E"/>
    <w:rsid w:val="00BA53B7"/>
    <w:rsid w:val="00BC1CA1"/>
    <w:rsid w:val="00BD38B0"/>
    <w:rsid w:val="00C042EF"/>
    <w:rsid w:val="00C269EE"/>
    <w:rsid w:val="00C8163A"/>
    <w:rsid w:val="00CB2983"/>
    <w:rsid w:val="00CD0E92"/>
    <w:rsid w:val="00DA0766"/>
    <w:rsid w:val="00DC0BA1"/>
    <w:rsid w:val="00DC375D"/>
    <w:rsid w:val="00DC6677"/>
    <w:rsid w:val="00E014CE"/>
    <w:rsid w:val="00E201F8"/>
    <w:rsid w:val="00E244C0"/>
    <w:rsid w:val="00E24700"/>
    <w:rsid w:val="00E306B5"/>
    <w:rsid w:val="00E56E3D"/>
    <w:rsid w:val="00E7312C"/>
    <w:rsid w:val="00E865A5"/>
    <w:rsid w:val="00EF40AA"/>
    <w:rsid w:val="00F2252A"/>
    <w:rsid w:val="00F51DE3"/>
    <w:rsid w:val="00F91BEB"/>
    <w:rsid w:val="00F955EE"/>
    <w:rsid w:val="00F97F34"/>
    <w:rsid w:val="00FA2443"/>
    <w:rsid w:val="00FB3E2D"/>
    <w:rsid w:val="00FC6EDE"/>
    <w:rsid w:val="00FD11AD"/>
    <w:rsid w:val="00FD1A3A"/>
    <w:rsid w:val="00FF02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3B5C0-936B-4FBB-AC81-03315329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065"/>
  </w:style>
  <w:style w:type="paragraph" w:styleId="Ttulo1">
    <w:name w:val="heading 1"/>
    <w:basedOn w:val="Normal"/>
    <w:next w:val="Normal"/>
    <w:link w:val="Ttulo1Car"/>
    <w:uiPriority w:val="9"/>
    <w:qFormat/>
    <w:rsid w:val="00B031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7B6F"/>
    <w:pPr>
      <w:ind w:left="720"/>
      <w:contextualSpacing/>
    </w:pPr>
  </w:style>
  <w:style w:type="character" w:styleId="Textoennegrita">
    <w:name w:val="Strong"/>
    <w:basedOn w:val="Fuentedeprrafopredeter"/>
    <w:uiPriority w:val="22"/>
    <w:qFormat/>
    <w:rsid w:val="00161815"/>
    <w:rPr>
      <w:b/>
      <w:bCs/>
    </w:rPr>
  </w:style>
  <w:style w:type="character" w:styleId="Hipervnculo">
    <w:name w:val="Hyperlink"/>
    <w:basedOn w:val="Fuentedeprrafopredeter"/>
    <w:uiPriority w:val="99"/>
    <w:unhideWhenUsed/>
    <w:rsid w:val="00E201F8"/>
    <w:rPr>
      <w:color w:val="0563C1" w:themeColor="hyperlink"/>
      <w:u w:val="single"/>
    </w:rPr>
  </w:style>
  <w:style w:type="character" w:customStyle="1" w:styleId="Ttulo1Car">
    <w:name w:val="Título 1 Car"/>
    <w:basedOn w:val="Fuentedeprrafopredeter"/>
    <w:link w:val="Ttulo1"/>
    <w:uiPriority w:val="9"/>
    <w:rsid w:val="00B0310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812B65"/>
    <w:pPr>
      <w:spacing w:before="100" w:beforeAutospacing="1" w:after="100" w:afterAutospacing="1" w:line="240" w:lineRule="auto"/>
    </w:pPr>
    <w:rPr>
      <w:rFonts w:ascii="Times New Roman" w:eastAsia="SimSun" w:hAnsi="Times New Roman" w:cs="Times New Roman"/>
      <w:sz w:val="24"/>
      <w:szCs w:val="24"/>
      <w:lang w:val="es-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1536-4380" TargetMode="External"/><Relationship Id="rId13" Type="http://schemas.openxmlformats.org/officeDocument/2006/relationships/hyperlink" Target="mailto:marielisde@gmail.com" TargetMode="External"/><Relationship Id="rId18" Type="http://schemas.openxmlformats.org/officeDocument/2006/relationships/hyperlink" Target="https://doi.org/10.1155" TargetMode="External"/><Relationship Id="rId26" Type="http://schemas.openxmlformats.org/officeDocument/2006/relationships/hyperlink" Target="http://www.bvscuba.sld.cu/libro/medicina-tradicional-chinaacupuntura-moxibustion-y-medicina-herbolaria-2da-ed/" TargetMode="External"/><Relationship Id="rId3" Type="http://schemas.openxmlformats.org/officeDocument/2006/relationships/styles" Target="styles.xml"/><Relationship Id="rId21" Type="http://schemas.openxmlformats.org/officeDocument/2006/relationships/hyperlink" Target="https://doi.org/10.56294/saludcyt2024629" TargetMode="External"/><Relationship Id="rId7" Type="http://schemas.openxmlformats.org/officeDocument/2006/relationships/hyperlink" Target="https://orcid.org/0009-0003-1892-1617" TargetMode="External"/><Relationship Id="rId12" Type="http://schemas.openxmlformats.org/officeDocument/2006/relationships/hyperlink" Target="mailto:mayelincruzbatista6@gmail.com" TargetMode="External"/><Relationship Id="rId17" Type="http://schemas.openxmlformats.org/officeDocument/2006/relationships/hyperlink" Target="http://scielo.sld.cu/scielo" TargetMode="External"/><Relationship Id="rId25" Type="http://schemas.openxmlformats.org/officeDocument/2006/relationships/hyperlink" Target="http://www.reproduccionasistida.es" TargetMode="External"/><Relationship Id="rId2" Type="http://schemas.openxmlformats.org/officeDocument/2006/relationships/numbering" Target="numbering.xml"/><Relationship Id="rId16" Type="http://schemas.openxmlformats.org/officeDocument/2006/relationships/hyperlink" Target="http://revcmpinar.sld.cu/index.php/publicaciones/article/view/4169" TargetMode="External"/><Relationship Id="rId20" Type="http://schemas.openxmlformats.org/officeDocument/2006/relationships/hyperlink" Target="https://scholar.google.es/scholar?as_ylo=2020&amp;q=acupuntura+e+infertilidad+femenina&amp;hl=es&amp;as_sdt=0,5" TargetMode="External"/><Relationship Id="rId29" Type="http://schemas.openxmlformats.org/officeDocument/2006/relationships/hyperlink" Target="https://doi.org/10.37811/cl_rcm.%20v7i5.7843" TargetMode="External"/><Relationship Id="rId1" Type="http://schemas.openxmlformats.org/officeDocument/2006/relationships/customXml" Target="../customXml/item1.xml"/><Relationship Id="rId6" Type="http://schemas.openxmlformats.org/officeDocument/2006/relationships/hyperlink" Target="https://orcid.org/0009-0006-7074-0081" TargetMode="External"/><Relationship Id="rId11" Type="http://schemas.openxmlformats.org/officeDocument/2006/relationships/hyperlink" Target="mailto:itzelcaridadurenatorres@gmail.com" TargetMode="External"/><Relationship Id="rId24" Type="http://schemas.openxmlformats.org/officeDocument/2006/relationships/hyperlink" Target="https://doi.org/10.1097/md.000000000002044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yasmirojas184@gmail.com" TargetMode="External"/><Relationship Id="rId23" Type="http://schemas.openxmlformats.org/officeDocument/2006/relationships/hyperlink" Target="https://www.mtc.es" TargetMode="External"/><Relationship Id="rId28" Type="http://schemas.openxmlformats.org/officeDocument/2006/relationships/hyperlink" Target="https://doi.org/10.1155/2022/3854117" TargetMode="External"/><Relationship Id="rId10" Type="http://schemas.openxmlformats.org/officeDocument/2006/relationships/hyperlink" Target="https://orcid.org/0009-0001-7206-2425" TargetMode="External"/><Relationship Id="rId19" Type="http://schemas.openxmlformats.org/officeDocument/2006/relationships/hyperlink" Target="https://scholar.google.es/scholar?as_ylo=2024&amp;q=acupuntura+e+infertilidad+femenina&amp;hl=es&amp;as_sdt=0,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7813-3116" TargetMode="External"/><Relationship Id="rId14" Type="http://schemas.openxmlformats.org/officeDocument/2006/relationships/hyperlink" Target="mailto:aymararp85@gmail.com" TargetMode="External"/><Relationship Id="rId22" Type="http://schemas.openxmlformats.org/officeDocument/2006/relationships/hyperlink" Target="https://www.elsevier.es/esrevista-revista-internacional-acupuntura-279-art&#237;culo-medicina-integrativa%20X1887836912410753" TargetMode="External"/><Relationship Id="rId27" Type="http://schemas.openxmlformats.org/officeDocument/2006/relationships/hyperlink" Target="http://scielo.sld.cu/" TargetMode="External"/><Relationship Id="rId30" Type="http://schemas.openxmlformats.org/officeDocument/2006/relationships/hyperlink" Target="http://editoriallibromundo.wordpress.com/metodolog&#237;a_de_la_investigaci&#243;n_%20cient&#237;fica_para_la_soluci&#243;n_de_problemas_de_la_medicina_natural_en_la_%20atenci&#243;n_integral_al_pacie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907A8-C99E-4BEE-A669-60C3483C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9</Pages>
  <Words>2978</Words>
  <Characters>16379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201</cp:revision>
  <dcterms:created xsi:type="dcterms:W3CDTF">2025-04-27T21:27:00Z</dcterms:created>
  <dcterms:modified xsi:type="dcterms:W3CDTF">2025-04-30T02:30:00Z</dcterms:modified>
</cp:coreProperties>
</file>