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DD4" w:rsidRPr="00B834B3" w:rsidRDefault="000652FC" w:rsidP="000C5C71">
      <w:pPr>
        <w:tabs>
          <w:tab w:val="left" w:pos="0"/>
        </w:tabs>
        <w:spacing w:line="360" w:lineRule="auto"/>
        <w:rPr>
          <w:rFonts w:ascii="Arial" w:eastAsia="Calibri" w:hAnsi="Arial" w:cs="Arial"/>
          <w:b/>
          <w:bCs/>
          <w:sz w:val="24"/>
          <w:szCs w:val="24"/>
          <w:lang w:val="es-ES" w:eastAsia="en-US"/>
        </w:rPr>
      </w:pPr>
      <w:r w:rsidRPr="00B834B3">
        <w:rPr>
          <w:rFonts w:ascii="Arial" w:eastAsia="Times New Roman" w:hAnsi="Arial" w:cs="Arial"/>
          <w:b/>
          <w:bCs/>
          <w:sz w:val="24"/>
          <w:szCs w:val="24"/>
          <w:lang w:val="es-MX" w:eastAsia="es-ES"/>
        </w:rPr>
        <w:t>ESTRATEGIA EDUCATIVA PARA TRABAJAR PROYECTOS PROFESIONALES PARA EL DESARROLLO DE LA COMPETENCIA COMUNICATIVA  EN LA CARRERA DE MEDICINA.</w:t>
      </w:r>
    </w:p>
    <w:p w:rsidR="000652FC" w:rsidRPr="00B834B3" w:rsidRDefault="000652FC" w:rsidP="000652FC">
      <w:pPr>
        <w:pStyle w:val="Prrafodelista"/>
        <w:numPr>
          <w:ilvl w:val="0"/>
          <w:numId w:val="8"/>
        </w:numPr>
        <w:spacing w:after="200"/>
        <w:ind w:right="-93"/>
        <w:contextualSpacing/>
        <w:rPr>
          <w:rFonts w:ascii="Arial" w:hAnsi="Arial" w:cs="Arial"/>
          <w:lang w:val="es-ES"/>
        </w:rPr>
      </w:pPr>
      <w:proofErr w:type="spellStart"/>
      <w:r w:rsidRPr="00B834B3">
        <w:rPr>
          <w:rFonts w:ascii="Arial" w:hAnsi="Arial" w:cs="Arial"/>
          <w:lang w:val="es-ES"/>
        </w:rPr>
        <w:t>Lic.Rocio</w:t>
      </w:r>
      <w:proofErr w:type="spellEnd"/>
      <w:r w:rsidRPr="00B834B3">
        <w:rPr>
          <w:rFonts w:ascii="Arial" w:hAnsi="Arial" w:cs="Arial"/>
          <w:lang w:val="es-ES"/>
        </w:rPr>
        <w:t xml:space="preserve"> Pérez </w:t>
      </w:r>
      <w:proofErr w:type="spellStart"/>
      <w:r w:rsidRPr="00B834B3">
        <w:rPr>
          <w:rFonts w:ascii="Arial" w:hAnsi="Arial" w:cs="Arial"/>
          <w:lang w:val="es-ES"/>
        </w:rPr>
        <w:t>Benitez</w:t>
      </w:r>
      <w:proofErr w:type="spellEnd"/>
      <w:r w:rsidRPr="00B834B3">
        <w:rPr>
          <w:rFonts w:ascii="Arial" w:hAnsi="Arial" w:cs="Arial"/>
          <w:lang w:val="es-ES"/>
        </w:rPr>
        <w:t xml:space="preserve">, Universidad de Ciencias Médicas. </w:t>
      </w:r>
      <w:hyperlink r:id="rId5">
        <w:r w:rsidRPr="00B834B3">
          <w:rPr>
            <w:rStyle w:val="EnlacedeInternet"/>
            <w:rFonts w:ascii="Arial" w:hAnsi="Arial" w:cs="Arial"/>
            <w:sz w:val="24"/>
            <w:lang w:val="es-ES"/>
          </w:rPr>
          <w:t>rocypelusin92@gmail.com</w:t>
        </w:r>
      </w:hyperlink>
      <w:hyperlink r:id="rId6">
        <w:r w:rsidRPr="00B834B3">
          <w:rPr>
            <w:rStyle w:val="EnlacedeInternet"/>
            <w:rFonts w:ascii="Arial" w:hAnsi="Arial" w:cs="Arial"/>
            <w:sz w:val="24"/>
            <w:lang w:val="es-ES"/>
          </w:rPr>
          <w:t>https://orcid.org/0000-0002-4119-2120</w:t>
        </w:r>
      </w:hyperlink>
      <w:r w:rsidRPr="00B834B3">
        <w:rPr>
          <w:rFonts w:ascii="Arial" w:hAnsi="Arial" w:cs="Arial"/>
          <w:lang w:val="es-ES"/>
        </w:rPr>
        <w:t>, Holguín. Cuba</w:t>
      </w:r>
    </w:p>
    <w:p w:rsidR="000652FC" w:rsidRPr="00B834B3" w:rsidRDefault="000652FC" w:rsidP="000652FC">
      <w:pPr>
        <w:pStyle w:val="Textoindependiente1"/>
        <w:numPr>
          <w:ilvl w:val="0"/>
          <w:numId w:val="8"/>
        </w:numPr>
        <w:spacing w:line="360" w:lineRule="auto"/>
        <w:jc w:val="both"/>
        <w:rPr>
          <w:rFonts w:ascii="Arial" w:hAnsi="Arial" w:cs="Arial"/>
          <w:color w:val="0000FF"/>
          <w:u w:val="single"/>
        </w:rPr>
      </w:pPr>
      <w:proofErr w:type="spellStart"/>
      <w:r w:rsidRPr="00B834B3">
        <w:rPr>
          <w:rFonts w:ascii="Arial" w:hAnsi="Arial" w:cs="Arial"/>
        </w:rPr>
        <w:t>Msc.Yureidys</w:t>
      </w:r>
      <w:proofErr w:type="spellEnd"/>
      <w:r w:rsidRPr="00B834B3">
        <w:rPr>
          <w:rFonts w:ascii="Arial" w:hAnsi="Arial" w:cs="Arial"/>
        </w:rPr>
        <w:t xml:space="preserve"> Moncada González, Universidad de Ciencias Médicas,  </w:t>
      </w:r>
      <w:hyperlink r:id="rId7">
        <w:r w:rsidRPr="00B834B3">
          <w:rPr>
            <w:rStyle w:val="EnlacedeInternet"/>
            <w:rFonts w:ascii="Arial" w:hAnsi="Arial" w:cs="Arial"/>
            <w:sz w:val="24"/>
          </w:rPr>
          <w:t>yureidysmg@gmail.com</w:t>
        </w:r>
      </w:hyperlink>
      <w:hyperlink r:id="rId8">
        <w:r w:rsidRPr="00B834B3">
          <w:rPr>
            <w:rStyle w:val="EnlacedeInternet"/>
            <w:rFonts w:ascii="Arial" w:hAnsi="Arial" w:cs="Arial"/>
            <w:sz w:val="24"/>
          </w:rPr>
          <w:t>http://orcid.org/0000-0002-</w:t>
        </w:r>
        <w:r w:rsidRPr="00B834B3">
          <w:rPr>
            <w:rStyle w:val="EnlacedeInternet"/>
            <w:rFonts w:ascii="Arial" w:eastAsia="Liberation Serif" w:hAnsi="Arial" w:cs="Arial"/>
            <w:sz w:val="24"/>
          </w:rPr>
          <w:t>7478-7868</w:t>
        </w:r>
      </w:hyperlink>
      <w:r w:rsidRPr="00B834B3">
        <w:rPr>
          <w:rFonts w:ascii="Arial" w:hAnsi="Arial" w:cs="Arial"/>
          <w:color w:val="auto"/>
          <w:lang w:val="es-MX"/>
        </w:rPr>
        <w:t xml:space="preserve">, </w:t>
      </w:r>
      <w:r w:rsidRPr="00B834B3">
        <w:rPr>
          <w:rFonts w:ascii="Arial" w:hAnsi="Arial" w:cs="Arial"/>
        </w:rPr>
        <w:t xml:space="preserve"> Holguín. Cuba</w:t>
      </w:r>
    </w:p>
    <w:p w:rsidR="00510DD4" w:rsidRPr="00B834B3" w:rsidRDefault="000652FC" w:rsidP="000C5C71">
      <w:pPr>
        <w:pStyle w:val="Textoindependiente1"/>
        <w:numPr>
          <w:ilvl w:val="0"/>
          <w:numId w:val="8"/>
        </w:numPr>
        <w:tabs>
          <w:tab w:val="left" w:pos="0"/>
        </w:tabs>
        <w:spacing w:line="360" w:lineRule="auto"/>
        <w:jc w:val="both"/>
        <w:rPr>
          <w:rFonts w:ascii="Arial" w:eastAsia="Calibri" w:hAnsi="Arial" w:cs="Arial"/>
          <w:b/>
          <w:bCs/>
          <w:lang w:eastAsia="en-US"/>
        </w:rPr>
      </w:pPr>
      <w:r w:rsidRPr="00B834B3">
        <w:rPr>
          <w:rFonts w:ascii="Arial" w:eastAsia="Times New Roman" w:hAnsi="Arial" w:cs="Arial"/>
          <w:bCs/>
          <w:lang w:eastAsia="es-ES"/>
        </w:rPr>
        <w:t>MsC. Nelson Eulogio Pupo Álvarez</w:t>
      </w:r>
      <w:r w:rsidRPr="00B834B3">
        <w:rPr>
          <w:rFonts w:ascii="Arial" w:hAnsi="Arial" w:cs="Arial"/>
          <w:bCs/>
        </w:rPr>
        <w:t xml:space="preserve">. </w:t>
      </w:r>
      <w:r w:rsidRPr="00B834B3">
        <w:rPr>
          <w:rFonts w:ascii="Arial" w:hAnsi="Arial" w:cs="Arial"/>
        </w:rPr>
        <w:t xml:space="preserve">Universidad de Ciencias Médicas,  </w:t>
      </w:r>
      <w:hyperlink r:id="rId9" w:history="1">
        <w:r w:rsidRPr="00B834B3">
          <w:rPr>
            <w:rStyle w:val="Hipervnculo"/>
            <w:rFonts w:ascii="Arial" w:hAnsi="Arial" w:cs="Arial"/>
          </w:rPr>
          <w:t>https://orcid.org/0000-0003-3705-5411</w:t>
        </w:r>
      </w:hyperlink>
      <w:r w:rsidRPr="00B834B3">
        <w:rPr>
          <w:rFonts w:ascii="Arial" w:hAnsi="Arial" w:cs="Arial"/>
          <w:color w:val="0000FF"/>
        </w:rPr>
        <w:t xml:space="preserve">      nelson@infomed.sld.cu</w:t>
      </w:r>
    </w:p>
    <w:p w:rsidR="00510DD4" w:rsidRPr="00B834B3" w:rsidRDefault="000C5C71" w:rsidP="000C5C71">
      <w:pPr>
        <w:tabs>
          <w:tab w:val="left" w:pos="0"/>
        </w:tabs>
        <w:spacing w:line="360" w:lineRule="auto"/>
        <w:rPr>
          <w:rFonts w:ascii="Arial" w:hAnsi="Arial" w:cs="Arial"/>
          <w:sz w:val="24"/>
          <w:szCs w:val="24"/>
          <w:lang w:val="es-ES"/>
        </w:rPr>
      </w:pPr>
      <w:r w:rsidRPr="00B834B3">
        <w:rPr>
          <w:rFonts w:ascii="Arial" w:eastAsia="Calibri" w:hAnsi="Arial" w:cs="Arial"/>
          <w:b/>
          <w:bCs/>
          <w:sz w:val="24"/>
          <w:szCs w:val="24"/>
          <w:lang w:val="es-ES" w:eastAsia="en-US"/>
        </w:rPr>
        <w:t>RESUMEN</w:t>
      </w:r>
    </w:p>
    <w:p w:rsidR="00510DD4" w:rsidRPr="00B834B3" w:rsidRDefault="000C5C71" w:rsidP="000C5C71">
      <w:pPr>
        <w:tabs>
          <w:tab w:val="left" w:pos="0"/>
        </w:tabs>
        <w:spacing w:line="360" w:lineRule="auto"/>
        <w:rPr>
          <w:rFonts w:ascii="Arial" w:hAnsi="Arial" w:cs="Arial"/>
          <w:sz w:val="24"/>
          <w:szCs w:val="24"/>
          <w:lang w:val="es-ES"/>
        </w:rPr>
      </w:pPr>
      <w:r w:rsidRPr="00B834B3">
        <w:rPr>
          <w:rFonts w:ascii="Arial" w:eastAsia="Calibri" w:hAnsi="Arial" w:cs="Arial"/>
          <w:sz w:val="24"/>
          <w:szCs w:val="24"/>
          <w:lang w:val="es-ES" w:eastAsia="en-US"/>
        </w:rPr>
        <w:t xml:space="preserve">El presente trabajo tiene como finalidad exponer una estrategia educativa que tiene como objetivo: contribuir al desarrollo de los proyectos profesionales la asignatura Inglés en estudiantes de carrera de Medicina. Para cumplir dicho objetivo, se parte de una investigación de desarrollo donde se constató que los sujetos estudiados no tienen, dentro de su jerarquía motivacional, el aprendizaje del inglés y en su mayoría no piensan que es indispensable para su carrera. Posteriormente se realizó un análisis de las diferentes vías y acciones que podían estimular la estructuración de proyectos profesionales, decidiendo que una estrategia era la más eficiente y eficaz porque facilitaría el trabajo desde diferentes aristas. La estrategia se sustenta en el </w:t>
      </w:r>
      <w:r w:rsidR="00DD494C" w:rsidRPr="00B834B3">
        <w:rPr>
          <w:rFonts w:ascii="Arial" w:eastAsia="Calibri" w:hAnsi="Arial" w:cs="Arial"/>
          <w:sz w:val="24"/>
          <w:szCs w:val="24"/>
          <w:lang w:val="es-ES" w:eastAsia="en-US"/>
        </w:rPr>
        <w:t>e</w:t>
      </w:r>
      <w:r w:rsidRPr="00B834B3">
        <w:rPr>
          <w:rFonts w:ascii="Arial" w:eastAsia="Calibri" w:hAnsi="Arial" w:cs="Arial"/>
          <w:sz w:val="24"/>
          <w:szCs w:val="24"/>
          <w:lang w:val="es-ES" w:eastAsia="en-US"/>
        </w:rPr>
        <w:t xml:space="preserve">nfoque comunicativo como concepción metodológica para el estudio de una segunda lengua; </w:t>
      </w:r>
      <w:r w:rsidRPr="00B834B3">
        <w:rPr>
          <w:rFonts w:ascii="Arial" w:eastAsia="Times New Roman" w:hAnsi="Arial" w:cs="Arial"/>
          <w:sz w:val="24"/>
          <w:szCs w:val="24"/>
          <w:lang w:val="es-ES_tradnl" w:eastAsia="es-ES"/>
        </w:rPr>
        <w:t xml:space="preserve">basado en el Proyecto Profesional como una nueva forma de organización de la enseñanza en el proceso docente educativo del </w:t>
      </w:r>
      <w:r w:rsidR="00DD494C" w:rsidRPr="00B834B3">
        <w:rPr>
          <w:rFonts w:ascii="Arial" w:eastAsia="Times New Roman" w:hAnsi="Arial" w:cs="Arial"/>
          <w:sz w:val="24"/>
          <w:szCs w:val="24"/>
          <w:lang w:val="es-ES_tradnl" w:eastAsia="es-ES"/>
        </w:rPr>
        <w:t>Inglés</w:t>
      </w:r>
      <w:r w:rsidR="00B834B3" w:rsidRPr="00B834B3">
        <w:rPr>
          <w:rFonts w:ascii="Arial" w:eastAsia="Times New Roman" w:hAnsi="Arial" w:cs="Arial"/>
          <w:sz w:val="24"/>
          <w:szCs w:val="24"/>
          <w:lang w:val="es-ES_tradnl" w:eastAsia="es-ES"/>
        </w:rPr>
        <w:t xml:space="preserve"> </w:t>
      </w:r>
      <w:r w:rsidR="00DD494C" w:rsidRPr="00B834B3">
        <w:rPr>
          <w:rFonts w:ascii="Arial" w:eastAsia="Times New Roman" w:hAnsi="Arial" w:cs="Arial"/>
          <w:sz w:val="24"/>
          <w:szCs w:val="24"/>
          <w:lang w:val="es-ES_tradnl" w:eastAsia="es-ES"/>
        </w:rPr>
        <w:t>IV,</w:t>
      </w:r>
      <w:r w:rsidRPr="00B834B3">
        <w:rPr>
          <w:rFonts w:ascii="Arial" w:eastAsia="Times New Roman" w:hAnsi="Arial" w:cs="Arial"/>
          <w:sz w:val="24"/>
          <w:szCs w:val="24"/>
          <w:lang w:val="es-ES" w:eastAsia="es-ES"/>
        </w:rPr>
        <w:t xml:space="preserve"> a partir de la relación existente entre el carácter integrador de la apropiación del contenido </w:t>
      </w:r>
      <w:r w:rsidR="00DD494C" w:rsidRPr="00B834B3">
        <w:rPr>
          <w:rFonts w:ascii="Arial" w:eastAsia="Times New Roman" w:hAnsi="Arial" w:cs="Arial"/>
          <w:sz w:val="24"/>
          <w:szCs w:val="24"/>
          <w:lang w:val="es-ES" w:eastAsia="es-ES"/>
        </w:rPr>
        <w:t>de</w:t>
      </w:r>
      <w:r w:rsidRPr="00B834B3">
        <w:rPr>
          <w:rFonts w:ascii="Arial" w:eastAsia="Times New Roman" w:hAnsi="Arial" w:cs="Arial"/>
          <w:sz w:val="24"/>
          <w:szCs w:val="24"/>
          <w:lang w:val="es-ES" w:eastAsia="es-ES"/>
        </w:rPr>
        <w:t xml:space="preserve">  las influencias educativas de la diversidad de formas de organización de dicho proceso formativo. </w:t>
      </w:r>
      <w:r w:rsidRPr="00B834B3">
        <w:rPr>
          <w:rFonts w:ascii="Arial" w:eastAsia="Calibri" w:hAnsi="Arial" w:cs="Arial"/>
          <w:sz w:val="24"/>
          <w:szCs w:val="24"/>
          <w:lang w:val="es-ES" w:eastAsia="en-US"/>
        </w:rPr>
        <w:t>En la misma, se elaboran vivencias que favorezcan el desarrollo de los proyectos profesionales en estos estudiantes, para lo cual se proponen las siguientes acciones: talleres de reflexión grupal, un sistema de trabajo metodológico encaminado a la preparación de los docentes y el diseño de las prácticas laborales. La estrategia fue validada por expertos; los cuales coincidieron que es pertinente y viable su aplicación.</w:t>
      </w:r>
    </w:p>
    <w:p w:rsidR="00510DD4" w:rsidRPr="00B834B3" w:rsidRDefault="000C5C71" w:rsidP="000C5C71">
      <w:pPr>
        <w:tabs>
          <w:tab w:val="left" w:pos="0"/>
        </w:tabs>
        <w:spacing w:line="360" w:lineRule="auto"/>
        <w:rPr>
          <w:rFonts w:ascii="Arial" w:hAnsi="Arial" w:cs="Arial"/>
          <w:sz w:val="24"/>
          <w:szCs w:val="24"/>
          <w:lang w:val="es-ES"/>
        </w:rPr>
      </w:pPr>
      <w:r w:rsidRPr="00B834B3">
        <w:rPr>
          <w:rFonts w:ascii="Arial" w:eastAsia="Calibri" w:hAnsi="Arial" w:cs="Arial"/>
          <w:sz w:val="24"/>
          <w:szCs w:val="24"/>
          <w:lang w:val="es-ES" w:eastAsia="en-US"/>
        </w:rPr>
        <w:lastRenderedPageBreak/>
        <w:t>Palabras claves: Estrategia educativa; proyectos profesionales; enseñanza del inglés</w:t>
      </w:r>
    </w:p>
    <w:p w:rsidR="00510DD4" w:rsidRPr="00B834B3" w:rsidRDefault="000C5C71" w:rsidP="000C5C71">
      <w:pPr>
        <w:tabs>
          <w:tab w:val="left" w:pos="0"/>
        </w:tabs>
        <w:spacing w:line="360" w:lineRule="auto"/>
        <w:rPr>
          <w:rFonts w:ascii="Arial" w:hAnsi="Arial" w:cs="Arial"/>
          <w:sz w:val="24"/>
          <w:szCs w:val="24"/>
          <w:lang w:val="es-ES"/>
        </w:rPr>
      </w:pPr>
      <w:r w:rsidRPr="00B834B3">
        <w:rPr>
          <w:rFonts w:ascii="Arial" w:eastAsia="Calibri" w:hAnsi="Arial" w:cs="Arial"/>
          <w:sz w:val="24"/>
          <w:szCs w:val="24"/>
          <w:lang w:val="es-ES" w:eastAsia="en-US"/>
        </w:rPr>
        <w:t>INTRODUCCIÖN</w:t>
      </w:r>
    </w:p>
    <w:p w:rsidR="00510DD4" w:rsidRPr="00B834B3" w:rsidRDefault="000C5C71" w:rsidP="000C5C71">
      <w:pPr>
        <w:spacing w:line="360" w:lineRule="auto"/>
        <w:rPr>
          <w:rFonts w:ascii="Arial" w:hAnsi="Arial" w:cs="Arial"/>
          <w:sz w:val="24"/>
          <w:szCs w:val="24"/>
        </w:rPr>
      </w:pPr>
      <w:r w:rsidRPr="00B834B3">
        <w:rPr>
          <w:rFonts w:ascii="Arial" w:hAnsi="Arial" w:cs="Arial"/>
          <w:sz w:val="24"/>
          <w:szCs w:val="24"/>
          <w:lang w:val="es-ES"/>
        </w:rPr>
        <w:t xml:space="preserve">El proceso educativo de la Disciplina Inglés en la Educación Médica Superior tiene el propósito no solo debe dotar al profesional de la salud de conocimientos y habilidades, sino que debe prepararlo a partir del contexto socio-histórico concreto, en correspondencia con las necesidades del país. En este sentido la contextualización exige tener en cuenta el constante perfeccionamiento y la actualización en el proceso de enseñanza aprendizaje el inglés a nivel internacional a través de la conciliación de la realidad del momento con las proyecciones del futuro. </w:t>
      </w:r>
      <w:r w:rsidRPr="00B834B3">
        <w:rPr>
          <w:rFonts w:ascii="Arial" w:hAnsi="Arial" w:cs="Arial"/>
          <w:sz w:val="24"/>
          <w:szCs w:val="24"/>
          <w:vertAlign w:val="superscript"/>
        </w:rPr>
        <w:t>1</w:t>
      </w:r>
      <w:r w:rsidR="005034A6" w:rsidRPr="00B834B3">
        <w:rPr>
          <w:rFonts w:ascii="Arial" w:hAnsi="Arial" w:cs="Arial"/>
          <w:sz w:val="24"/>
          <w:szCs w:val="24"/>
          <w:vertAlign w:val="superscript"/>
        </w:rPr>
        <w:t>, 2</w:t>
      </w:r>
    </w:p>
    <w:p w:rsidR="003D76D0" w:rsidRPr="00B834B3" w:rsidRDefault="000C5C71" w:rsidP="000C5C71">
      <w:pPr>
        <w:spacing w:line="360" w:lineRule="auto"/>
        <w:rPr>
          <w:rFonts w:ascii="Arial" w:hAnsi="Arial" w:cs="Arial"/>
          <w:sz w:val="24"/>
          <w:szCs w:val="24"/>
          <w:vertAlign w:val="superscript"/>
          <w:lang w:val="es-ES"/>
        </w:rPr>
      </w:pPr>
      <w:r w:rsidRPr="00B834B3">
        <w:rPr>
          <w:rFonts w:ascii="Arial" w:hAnsi="Arial" w:cs="Arial"/>
          <w:sz w:val="24"/>
          <w:szCs w:val="24"/>
          <w:lang w:val="es-ES"/>
        </w:rPr>
        <w:t xml:space="preserve">A tono con las tendencias actuales, se revela la </w:t>
      </w:r>
      <w:proofErr w:type="spellStart"/>
      <w:r w:rsidR="003D76D0" w:rsidRPr="00B834B3">
        <w:rPr>
          <w:rFonts w:ascii="Arial" w:hAnsi="Arial" w:cs="Arial"/>
          <w:sz w:val="24"/>
          <w:szCs w:val="24"/>
          <w:lang w:val="es-ES"/>
        </w:rPr>
        <w:t>importancia</w:t>
      </w:r>
      <w:r w:rsidR="00273C66" w:rsidRPr="00B834B3">
        <w:rPr>
          <w:rFonts w:ascii="Arial" w:hAnsi="Arial" w:cs="Arial"/>
          <w:sz w:val="24"/>
          <w:szCs w:val="24"/>
          <w:lang w:val="es-ES"/>
        </w:rPr>
        <w:t>de</w:t>
      </w:r>
      <w:proofErr w:type="spellEnd"/>
      <w:r w:rsidR="00654F64" w:rsidRPr="00B834B3">
        <w:rPr>
          <w:rFonts w:ascii="Arial" w:hAnsi="Arial" w:cs="Arial"/>
          <w:sz w:val="24"/>
          <w:szCs w:val="24"/>
          <w:lang w:val="es-ES"/>
        </w:rPr>
        <w:t xml:space="preserve">  estrategias educativas para llevar a cabo </w:t>
      </w:r>
      <w:r w:rsidRPr="00B834B3">
        <w:rPr>
          <w:rFonts w:ascii="Arial" w:hAnsi="Arial" w:cs="Arial"/>
          <w:sz w:val="24"/>
          <w:szCs w:val="24"/>
          <w:lang w:val="es-ES"/>
        </w:rPr>
        <w:t>e</w:t>
      </w:r>
      <w:r w:rsidR="003D76D0" w:rsidRPr="00B834B3">
        <w:rPr>
          <w:rFonts w:ascii="Arial" w:hAnsi="Arial" w:cs="Arial"/>
          <w:sz w:val="24"/>
          <w:szCs w:val="24"/>
          <w:lang w:val="es-ES"/>
        </w:rPr>
        <w:t xml:space="preserve">l Proceso de Enseñanza </w:t>
      </w:r>
      <w:proofErr w:type="gramStart"/>
      <w:r w:rsidR="003D76D0" w:rsidRPr="00B834B3">
        <w:rPr>
          <w:rFonts w:ascii="Arial" w:hAnsi="Arial" w:cs="Arial"/>
          <w:sz w:val="24"/>
          <w:szCs w:val="24"/>
          <w:lang w:val="es-ES"/>
        </w:rPr>
        <w:t>Aprendizaje</w:t>
      </w:r>
      <w:r w:rsidR="00273C66" w:rsidRPr="00B834B3">
        <w:rPr>
          <w:rFonts w:ascii="Arial" w:hAnsi="Arial" w:cs="Arial"/>
          <w:sz w:val="24"/>
          <w:szCs w:val="24"/>
          <w:lang w:val="es-ES"/>
        </w:rPr>
        <w:t>(</w:t>
      </w:r>
      <w:proofErr w:type="gramEnd"/>
      <w:r w:rsidR="00273C66" w:rsidRPr="00B834B3">
        <w:rPr>
          <w:rFonts w:ascii="Arial" w:hAnsi="Arial" w:cs="Arial"/>
          <w:sz w:val="24"/>
          <w:szCs w:val="24"/>
          <w:lang w:val="es-ES"/>
        </w:rPr>
        <w:t xml:space="preserve">PEA) </w:t>
      </w:r>
      <w:r w:rsidRPr="00B834B3">
        <w:rPr>
          <w:rFonts w:ascii="Arial" w:hAnsi="Arial" w:cs="Arial"/>
          <w:sz w:val="24"/>
          <w:szCs w:val="24"/>
          <w:lang w:val="es-ES"/>
        </w:rPr>
        <w:t xml:space="preserve">con un enfoque profesional donde </w:t>
      </w:r>
      <w:r w:rsidR="00B662A1" w:rsidRPr="00B834B3">
        <w:rPr>
          <w:rFonts w:ascii="Arial" w:hAnsi="Arial" w:cs="Arial"/>
          <w:sz w:val="24"/>
          <w:szCs w:val="24"/>
          <w:lang w:val="es-ES"/>
        </w:rPr>
        <w:t>se incluyan</w:t>
      </w:r>
      <w:r w:rsidRPr="00B834B3">
        <w:rPr>
          <w:rFonts w:ascii="Arial" w:hAnsi="Arial" w:cs="Arial"/>
          <w:sz w:val="24"/>
          <w:szCs w:val="24"/>
          <w:lang w:val="es-ES"/>
        </w:rPr>
        <w:t xml:space="preserve"> las esencialidades de los conocimientos, las habilidades y los valores personales y profesionales que le permitan al egresado alcanzar las competencias necesarias para desenvolverse de manera eficaz y apropiada en las situaciones comunicativas en idioma inglés que se le presenten. </w:t>
      </w:r>
      <w:r w:rsidR="005034A6" w:rsidRPr="00B834B3">
        <w:rPr>
          <w:rFonts w:ascii="Arial" w:hAnsi="Arial" w:cs="Arial"/>
          <w:sz w:val="24"/>
          <w:szCs w:val="24"/>
          <w:vertAlign w:val="superscript"/>
          <w:lang w:val="es-ES"/>
        </w:rPr>
        <w:t>3</w:t>
      </w:r>
    </w:p>
    <w:p w:rsidR="00654F64" w:rsidRPr="00B834B3" w:rsidRDefault="00654F64" w:rsidP="000C5C71">
      <w:pPr>
        <w:spacing w:line="360" w:lineRule="auto"/>
        <w:rPr>
          <w:rFonts w:ascii="Arial" w:hAnsi="Arial" w:cs="Arial"/>
          <w:sz w:val="24"/>
          <w:szCs w:val="24"/>
          <w:lang w:val="es-ES"/>
        </w:rPr>
      </w:pPr>
      <w:r w:rsidRPr="00B834B3">
        <w:rPr>
          <w:rFonts w:ascii="Arial" w:hAnsi="Arial" w:cs="Arial"/>
          <w:color w:val="000000"/>
          <w:sz w:val="24"/>
          <w:szCs w:val="24"/>
          <w:lang w:val="es-ES"/>
        </w:rPr>
        <w:t>Según el análisis epistemológico realizado por Varga-Murillo, la estrategia educativa es un procedimiento (conjunto de acciones) dirigidos a cumplir un objetivo o resolver un problema, que permita articular, integrar, construir, adquirir conocimiento en docentes y estudiantes en el contexto académico.</w:t>
      </w:r>
      <w:r w:rsidR="005034A6" w:rsidRPr="00B834B3">
        <w:rPr>
          <w:rFonts w:ascii="Arial" w:hAnsi="Arial" w:cs="Arial"/>
          <w:color w:val="000000"/>
          <w:sz w:val="24"/>
          <w:szCs w:val="24"/>
          <w:vertAlign w:val="superscript"/>
          <w:lang w:val="es-ES"/>
        </w:rPr>
        <w:t>4</w:t>
      </w:r>
    </w:p>
    <w:p w:rsidR="0027290A" w:rsidRPr="00B834B3" w:rsidRDefault="00273C66" w:rsidP="00B662A1">
      <w:pPr>
        <w:spacing w:after="0" w:line="360" w:lineRule="auto"/>
        <w:rPr>
          <w:rFonts w:ascii="Arial" w:hAnsi="Arial" w:cs="Arial"/>
          <w:sz w:val="24"/>
          <w:szCs w:val="24"/>
          <w:lang w:val="es-ES"/>
        </w:rPr>
      </w:pPr>
      <w:r w:rsidRPr="00B834B3">
        <w:rPr>
          <w:rFonts w:ascii="Arial" w:hAnsi="Arial" w:cs="Arial"/>
          <w:sz w:val="24"/>
          <w:szCs w:val="24"/>
          <w:lang w:val="es-ES"/>
        </w:rPr>
        <w:t xml:space="preserve">En la Educación Médica Superior </w:t>
      </w:r>
      <w:r w:rsidR="0027290A" w:rsidRPr="00B834B3">
        <w:rPr>
          <w:rFonts w:ascii="Arial" w:hAnsi="Arial" w:cs="Arial"/>
          <w:sz w:val="24"/>
          <w:szCs w:val="24"/>
          <w:lang w:val="es-ES"/>
        </w:rPr>
        <w:t xml:space="preserve">la enseñanza del idioma Inglés </w:t>
      </w:r>
      <w:r w:rsidRPr="00B834B3">
        <w:rPr>
          <w:rFonts w:ascii="Arial" w:hAnsi="Arial" w:cs="Arial"/>
          <w:sz w:val="24"/>
          <w:szCs w:val="24"/>
          <w:lang w:val="es-ES"/>
        </w:rPr>
        <w:t xml:space="preserve">se evalúa según los estándares del </w:t>
      </w:r>
      <w:r w:rsidR="00094D44" w:rsidRPr="00B834B3">
        <w:rPr>
          <w:rFonts w:ascii="Arial" w:hAnsi="Arial" w:cs="Arial"/>
          <w:sz w:val="24"/>
          <w:szCs w:val="24"/>
          <w:lang w:val="es-ES"/>
        </w:rPr>
        <w:t>Marco Común Europeo de Referencia para las Lenguas</w:t>
      </w:r>
      <w:r w:rsidR="0027290A" w:rsidRPr="00B834B3">
        <w:rPr>
          <w:rFonts w:ascii="Arial" w:hAnsi="Arial" w:cs="Arial"/>
          <w:sz w:val="24"/>
          <w:szCs w:val="24"/>
          <w:lang w:val="es-ES"/>
        </w:rPr>
        <w:t xml:space="preserve"> que</w:t>
      </w:r>
      <w:r w:rsidR="00094D44" w:rsidRPr="00B834B3">
        <w:rPr>
          <w:rFonts w:ascii="Arial" w:hAnsi="Arial" w:cs="Arial"/>
          <w:sz w:val="24"/>
          <w:szCs w:val="24"/>
          <w:lang w:val="es-ES"/>
        </w:rPr>
        <w:t xml:space="preserve"> establece que la competencia lingüística comunicativa se pone en funcionamiento con la realización de distintas actividades de la lengua que comprenden la comprensión, la expresión, la interacción o la mediación. </w:t>
      </w:r>
      <w:r w:rsidR="005034A6" w:rsidRPr="00B834B3">
        <w:rPr>
          <w:rFonts w:ascii="Arial" w:hAnsi="Arial" w:cs="Arial"/>
          <w:sz w:val="24"/>
          <w:szCs w:val="24"/>
          <w:vertAlign w:val="superscript"/>
          <w:lang w:val="es-ES"/>
        </w:rPr>
        <w:t>5</w:t>
      </w:r>
    </w:p>
    <w:p w:rsidR="00510DD4" w:rsidRPr="00B834B3" w:rsidRDefault="00D62570" w:rsidP="000C5C71">
      <w:pPr>
        <w:spacing w:after="0" w:line="360" w:lineRule="auto"/>
        <w:rPr>
          <w:rFonts w:ascii="Arial" w:eastAsia="Arial" w:hAnsi="Arial" w:cs="Arial"/>
          <w:sz w:val="24"/>
          <w:szCs w:val="24"/>
          <w:lang w:val="es-ES"/>
        </w:rPr>
      </w:pPr>
      <w:r w:rsidRPr="00B834B3">
        <w:rPr>
          <w:rFonts w:ascii="Arial" w:eastAsia="Arial" w:hAnsi="Arial" w:cs="Arial"/>
          <w:sz w:val="24"/>
          <w:szCs w:val="24"/>
          <w:lang w:val="es-ES"/>
        </w:rPr>
        <w:t xml:space="preserve">Teniendo en cuenta tales demandas se efectuó un estudio diagnóstico del proceso enseñanza-aprendizaje de la asignatura Inglés IV en la Facultad de Ciencias Médicas  “Mariana Grajales Coello” el cual arrojó que existen insuficiencias </w:t>
      </w:r>
      <w:r w:rsidR="000C5C71" w:rsidRPr="00B834B3">
        <w:rPr>
          <w:rFonts w:ascii="Arial" w:eastAsia="Arial" w:hAnsi="Arial" w:cs="Arial"/>
          <w:sz w:val="24"/>
          <w:szCs w:val="24"/>
          <w:lang w:val="es-ES"/>
        </w:rPr>
        <w:t>en el desarrollo de la competencia</w:t>
      </w:r>
      <w:r w:rsidRPr="00B834B3">
        <w:rPr>
          <w:rFonts w:ascii="Arial" w:eastAsia="Arial" w:hAnsi="Arial" w:cs="Arial"/>
          <w:sz w:val="24"/>
          <w:szCs w:val="24"/>
          <w:lang w:val="es-ES"/>
        </w:rPr>
        <w:t xml:space="preserve"> comunicativa profesional en los estudiantes de la</w:t>
      </w:r>
      <w:r w:rsidR="000C5C71" w:rsidRPr="00B834B3">
        <w:rPr>
          <w:rFonts w:ascii="Arial" w:eastAsia="Arial" w:hAnsi="Arial" w:cs="Arial"/>
          <w:sz w:val="24"/>
          <w:szCs w:val="24"/>
          <w:lang w:val="es-ES"/>
        </w:rPr>
        <w:t xml:space="preserve"> carrera de Medicina, </w:t>
      </w:r>
      <w:r w:rsidRPr="00B834B3">
        <w:rPr>
          <w:rFonts w:ascii="Arial" w:eastAsia="Arial" w:hAnsi="Arial" w:cs="Arial"/>
          <w:sz w:val="24"/>
          <w:szCs w:val="24"/>
          <w:lang w:val="es-ES"/>
        </w:rPr>
        <w:t xml:space="preserve">que limitan el saber hacer para el cumplimiento exitoso de las tareas y funciones que </w:t>
      </w:r>
      <w:r w:rsidRPr="00B834B3">
        <w:rPr>
          <w:rFonts w:ascii="Arial" w:eastAsia="Arial" w:hAnsi="Arial" w:cs="Arial"/>
          <w:sz w:val="24"/>
          <w:szCs w:val="24"/>
          <w:lang w:val="es-ES"/>
        </w:rPr>
        <w:lastRenderedPageBreak/>
        <w:t>establece el modelo del profesional, lo cual provoca, desde el punto de vista social, dificultades en desarrollar investigaciones, en comunicarse cuando se trata de atender pacientes de habla inglesa dentro y fuera de nuestro país y al trabajar con los equipos, lo cual generó la contradicción que dio lugar al desarrollo de la presente investigación.</w:t>
      </w:r>
    </w:p>
    <w:p w:rsidR="00510DD4" w:rsidRPr="00B834B3" w:rsidRDefault="000C5C71" w:rsidP="000C5C71">
      <w:pPr>
        <w:spacing w:after="120" w:line="360" w:lineRule="auto"/>
        <w:rPr>
          <w:rFonts w:ascii="Arial" w:eastAsia="Arial" w:hAnsi="Arial" w:cs="Arial"/>
          <w:sz w:val="24"/>
          <w:szCs w:val="24"/>
          <w:lang w:val="es-ES"/>
        </w:rPr>
      </w:pPr>
      <w:r w:rsidRPr="00B834B3">
        <w:rPr>
          <w:rFonts w:ascii="Arial" w:eastAsia="Arial" w:hAnsi="Arial" w:cs="Arial"/>
          <w:sz w:val="24"/>
          <w:szCs w:val="24"/>
          <w:lang w:val="es-ES"/>
        </w:rPr>
        <w:t xml:space="preserve">Al analizar cada una de estas insuficiencias, se plantea </w:t>
      </w:r>
      <w:proofErr w:type="spellStart"/>
      <w:r w:rsidRPr="00B834B3">
        <w:rPr>
          <w:rFonts w:ascii="Arial" w:eastAsia="Arial" w:hAnsi="Arial" w:cs="Arial"/>
          <w:sz w:val="24"/>
          <w:szCs w:val="24"/>
          <w:lang w:val="es-ES"/>
        </w:rPr>
        <w:t>como</w:t>
      </w:r>
      <w:r w:rsidRPr="00B834B3">
        <w:rPr>
          <w:rFonts w:ascii="Arial" w:eastAsia="Arial" w:hAnsi="Arial" w:cs="Arial"/>
          <w:b/>
          <w:sz w:val="24"/>
          <w:szCs w:val="24"/>
          <w:lang w:val="es-ES"/>
        </w:rPr>
        <w:t>problema</w:t>
      </w:r>
      <w:proofErr w:type="spellEnd"/>
      <w:r w:rsidRPr="00B834B3">
        <w:rPr>
          <w:rFonts w:ascii="Arial" w:eastAsia="Arial" w:hAnsi="Arial" w:cs="Arial"/>
          <w:b/>
          <w:sz w:val="24"/>
          <w:szCs w:val="24"/>
          <w:lang w:val="es-ES"/>
        </w:rPr>
        <w:t xml:space="preserve"> científico</w:t>
      </w:r>
      <w:r w:rsidR="00D62570" w:rsidRPr="00B834B3">
        <w:rPr>
          <w:rFonts w:ascii="Arial" w:eastAsia="Arial" w:hAnsi="Arial" w:cs="Arial"/>
          <w:sz w:val="24"/>
          <w:szCs w:val="24"/>
          <w:lang w:val="es-ES"/>
        </w:rPr>
        <w:t>: i</w:t>
      </w:r>
      <w:r w:rsidRPr="00B834B3">
        <w:rPr>
          <w:rFonts w:ascii="Arial" w:eastAsia="Arial" w:hAnsi="Arial" w:cs="Arial"/>
          <w:sz w:val="24"/>
          <w:szCs w:val="24"/>
          <w:lang w:val="es-ES"/>
        </w:rPr>
        <w:t>nsuficiencias que presentan los estudiantes de 2do año de la carrera de Medicina en la apropiación de los contenidos del inglés IV afectan el cumplimiento de las funciones que establece el modelo del profesional.</w:t>
      </w:r>
    </w:p>
    <w:p w:rsidR="00510DD4" w:rsidRPr="00B834B3" w:rsidRDefault="000C5C71" w:rsidP="00094D44">
      <w:pPr>
        <w:tabs>
          <w:tab w:val="left" w:pos="0"/>
        </w:tabs>
        <w:spacing w:line="360" w:lineRule="auto"/>
        <w:rPr>
          <w:rFonts w:ascii="Arial" w:eastAsia="Arial" w:hAnsi="Arial" w:cs="Arial"/>
          <w:sz w:val="24"/>
          <w:szCs w:val="24"/>
          <w:lang w:val="es-ES"/>
        </w:rPr>
      </w:pPr>
      <w:r w:rsidRPr="00B834B3">
        <w:rPr>
          <w:rFonts w:ascii="Arial" w:eastAsia="Arial" w:hAnsi="Arial" w:cs="Arial"/>
          <w:sz w:val="24"/>
          <w:szCs w:val="24"/>
          <w:lang w:val="es-ES"/>
        </w:rPr>
        <w:t xml:space="preserve">Y en función de minimizar el impacto de las insuficiencias detectadas se propone como </w:t>
      </w:r>
      <w:r w:rsidRPr="00B834B3">
        <w:rPr>
          <w:rFonts w:ascii="Arial" w:eastAsia="Arial" w:hAnsi="Arial" w:cs="Arial"/>
          <w:b/>
          <w:sz w:val="24"/>
          <w:szCs w:val="24"/>
          <w:lang w:val="es-ES"/>
        </w:rPr>
        <w:t>objetivo</w:t>
      </w:r>
      <w:r w:rsidRPr="00B834B3">
        <w:rPr>
          <w:rFonts w:ascii="Arial" w:eastAsia="Arial" w:hAnsi="Arial" w:cs="Arial"/>
          <w:sz w:val="24"/>
          <w:szCs w:val="24"/>
          <w:lang w:val="es-ES"/>
        </w:rPr>
        <w:t>: La elaboración de un</w:t>
      </w:r>
      <w:r w:rsidR="00D62570" w:rsidRPr="00B834B3">
        <w:rPr>
          <w:rFonts w:ascii="Arial" w:eastAsia="Arial" w:hAnsi="Arial" w:cs="Arial"/>
          <w:sz w:val="24"/>
          <w:szCs w:val="24"/>
          <w:lang w:val="es-ES"/>
        </w:rPr>
        <w:t>a</w:t>
      </w:r>
      <w:r w:rsidR="00094D44" w:rsidRPr="00B834B3">
        <w:rPr>
          <w:rFonts w:ascii="Arial" w:eastAsia="Times New Roman" w:hAnsi="Arial" w:cs="Arial"/>
          <w:bCs/>
          <w:sz w:val="24"/>
          <w:szCs w:val="24"/>
          <w:lang w:val="es-MX" w:eastAsia="es-ES"/>
        </w:rPr>
        <w:t xml:space="preserve">estrategia educativa para trabajar Proyectos Profesionales con enfoque de competencia comunicativa  en la carrera de Medicina </w:t>
      </w:r>
      <w:r w:rsidR="00094D44" w:rsidRPr="00B834B3">
        <w:rPr>
          <w:rFonts w:ascii="Arial" w:eastAsia="Arial" w:hAnsi="Arial" w:cs="Arial"/>
          <w:sz w:val="24"/>
          <w:szCs w:val="24"/>
          <w:lang w:val="es-ES"/>
        </w:rPr>
        <w:t>para</w:t>
      </w:r>
      <w:r w:rsidRPr="00B834B3">
        <w:rPr>
          <w:rFonts w:ascii="Arial" w:eastAsia="Arial" w:hAnsi="Arial" w:cs="Arial"/>
          <w:sz w:val="24"/>
          <w:szCs w:val="24"/>
          <w:lang w:val="es-ES"/>
        </w:rPr>
        <w:t xml:space="preserve"> elevar la calidad de la formación de</w:t>
      </w:r>
      <w:r w:rsidR="0037736B" w:rsidRPr="00B834B3">
        <w:rPr>
          <w:rFonts w:ascii="Arial" w:eastAsia="Arial" w:hAnsi="Arial" w:cs="Arial"/>
          <w:sz w:val="24"/>
          <w:szCs w:val="24"/>
          <w:lang w:val="es-ES"/>
        </w:rPr>
        <w:t xml:space="preserve">l </w:t>
      </w:r>
      <w:r w:rsidRPr="00B834B3">
        <w:rPr>
          <w:rFonts w:ascii="Arial" w:eastAsia="Arial" w:hAnsi="Arial" w:cs="Arial"/>
          <w:sz w:val="24"/>
          <w:szCs w:val="24"/>
          <w:lang w:val="es-ES"/>
        </w:rPr>
        <w:t xml:space="preserve">futuro profesional de la Salud Pública. </w:t>
      </w:r>
    </w:p>
    <w:p w:rsidR="00510DD4" w:rsidRPr="00B834B3" w:rsidRDefault="000C5C71" w:rsidP="000C5C71">
      <w:pPr>
        <w:tabs>
          <w:tab w:val="left" w:pos="0"/>
          <w:tab w:val="left" w:pos="5760"/>
        </w:tabs>
        <w:spacing w:after="0" w:line="360" w:lineRule="auto"/>
        <w:rPr>
          <w:rFonts w:ascii="Arial" w:eastAsia="Arial" w:hAnsi="Arial" w:cs="Arial"/>
          <w:sz w:val="24"/>
          <w:szCs w:val="24"/>
          <w:lang w:val="es-ES"/>
        </w:rPr>
      </w:pPr>
      <w:r w:rsidRPr="00B834B3">
        <w:rPr>
          <w:rFonts w:ascii="Arial" w:eastAsia="Arial" w:hAnsi="Arial" w:cs="Arial"/>
          <w:sz w:val="24"/>
          <w:szCs w:val="24"/>
          <w:lang w:val="es-ES"/>
        </w:rPr>
        <w:t>DESARROLLO</w:t>
      </w:r>
    </w:p>
    <w:p w:rsidR="008E386D" w:rsidRPr="00B834B3" w:rsidRDefault="0037736B" w:rsidP="008E386D">
      <w:pPr>
        <w:tabs>
          <w:tab w:val="left" w:pos="0"/>
        </w:tabs>
        <w:spacing w:after="0" w:line="360" w:lineRule="auto"/>
        <w:rPr>
          <w:rFonts w:ascii="Arial" w:eastAsia="Arial" w:hAnsi="Arial" w:cs="Arial"/>
          <w:sz w:val="24"/>
          <w:szCs w:val="24"/>
          <w:lang w:val="es-ES"/>
        </w:rPr>
      </w:pPr>
      <w:r w:rsidRPr="00B834B3">
        <w:rPr>
          <w:rFonts w:ascii="Arial" w:eastAsia="Arial" w:hAnsi="Arial" w:cs="Arial"/>
          <w:sz w:val="24"/>
          <w:szCs w:val="24"/>
          <w:lang w:val="es-ES"/>
        </w:rPr>
        <w:t xml:space="preserve">Para el presente </w:t>
      </w:r>
      <w:r w:rsidR="000B512D" w:rsidRPr="00B834B3">
        <w:rPr>
          <w:rFonts w:ascii="Arial" w:eastAsia="Arial" w:hAnsi="Arial" w:cs="Arial"/>
          <w:sz w:val="24"/>
          <w:szCs w:val="24"/>
          <w:lang w:val="es-ES"/>
        </w:rPr>
        <w:t>e</w:t>
      </w:r>
      <w:r w:rsidR="008E386D" w:rsidRPr="00B834B3">
        <w:rPr>
          <w:rFonts w:ascii="Arial" w:eastAsia="Arial" w:hAnsi="Arial" w:cs="Arial"/>
          <w:sz w:val="24"/>
          <w:szCs w:val="24"/>
          <w:lang w:val="es-ES"/>
        </w:rPr>
        <w:t>studio s</w:t>
      </w:r>
      <w:r w:rsidR="00D62570" w:rsidRPr="00B834B3">
        <w:rPr>
          <w:rFonts w:ascii="Arial" w:eastAsia="Arial" w:hAnsi="Arial" w:cs="Arial"/>
          <w:sz w:val="24"/>
          <w:szCs w:val="24"/>
          <w:lang w:val="es-ES"/>
        </w:rPr>
        <w:t xml:space="preserve">e analizó el modelo del profesional de la carrera de </w:t>
      </w:r>
      <w:r w:rsidR="008E386D" w:rsidRPr="00B834B3">
        <w:rPr>
          <w:rFonts w:ascii="Arial" w:eastAsia="Arial" w:hAnsi="Arial" w:cs="Arial"/>
          <w:sz w:val="24"/>
          <w:szCs w:val="24"/>
          <w:lang w:val="es-ES"/>
        </w:rPr>
        <w:t>Medicina, s</w:t>
      </w:r>
      <w:r w:rsidR="00D62570" w:rsidRPr="00B834B3">
        <w:rPr>
          <w:rFonts w:ascii="Arial" w:eastAsia="Arial" w:hAnsi="Arial" w:cs="Arial"/>
          <w:sz w:val="24"/>
          <w:szCs w:val="24"/>
          <w:lang w:val="es-ES"/>
        </w:rPr>
        <w:t>e entrevistaron a cinco directi</w:t>
      </w:r>
      <w:r w:rsidR="008E386D" w:rsidRPr="00B834B3">
        <w:rPr>
          <w:rFonts w:ascii="Arial" w:eastAsia="Arial" w:hAnsi="Arial" w:cs="Arial"/>
          <w:sz w:val="24"/>
          <w:szCs w:val="24"/>
          <w:lang w:val="es-ES"/>
        </w:rPr>
        <w:t>vos del departamento de idiomas, se</w:t>
      </w:r>
      <w:r w:rsidR="00D62570" w:rsidRPr="00B834B3">
        <w:rPr>
          <w:rFonts w:ascii="Arial" w:eastAsia="Arial" w:hAnsi="Arial" w:cs="Arial"/>
          <w:sz w:val="24"/>
          <w:szCs w:val="24"/>
          <w:lang w:val="es-ES"/>
        </w:rPr>
        <w:t xml:space="preserve"> encuestaron a seis profesores que han impartido el Inglés </w:t>
      </w:r>
      <w:proofErr w:type="spellStart"/>
      <w:r w:rsidR="00D62570" w:rsidRPr="00B834B3">
        <w:rPr>
          <w:rFonts w:ascii="Arial" w:eastAsia="Arial" w:hAnsi="Arial" w:cs="Arial"/>
          <w:sz w:val="24"/>
          <w:szCs w:val="24"/>
          <w:lang w:val="es-ES"/>
        </w:rPr>
        <w:t>IV</w:t>
      </w:r>
      <w:proofErr w:type="gramStart"/>
      <w:r w:rsidR="008E386D" w:rsidRPr="00B834B3">
        <w:rPr>
          <w:rFonts w:ascii="Arial" w:eastAsia="Arial" w:hAnsi="Arial" w:cs="Arial"/>
          <w:sz w:val="24"/>
          <w:szCs w:val="24"/>
          <w:lang w:val="es-ES"/>
        </w:rPr>
        <w:t>,s</w:t>
      </w:r>
      <w:r w:rsidR="00D62570" w:rsidRPr="00B834B3">
        <w:rPr>
          <w:rFonts w:ascii="Arial" w:eastAsia="Arial" w:hAnsi="Arial" w:cs="Arial"/>
          <w:sz w:val="24"/>
          <w:szCs w:val="24"/>
          <w:lang w:val="es-ES"/>
        </w:rPr>
        <w:t>e</w:t>
      </w:r>
      <w:proofErr w:type="spellEnd"/>
      <w:proofErr w:type="gramEnd"/>
      <w:r w:rsidR="00D62570" w:rsidRPr="00B834B3">
        <w:rPr>
          <w:rFonts w:ascii="Arial" w:eastAsia="Arial" w:hAnsi="Arial" w:cs="Arial"/>
          <w:sz w:val="24"/>
          <w:szCs w:val="24"/>
          <w:lang w:val="es-ES"/>
        </w:rPr>
        <w:t xml:space="preserve"> observaron seis clases desarrolladas en Inglés en inglés IV</w:t>
      </w:r>
      <w:r w:rsidR="008E386D" w:rsidRPr="00B834B3">
        <w:rPr>
          <w:rFonts w:ascii="Arial" w:eastAsia="Arial" w:hAnsi="Arial" w:cs="Arial"/>
          <w:sz w:val="24"/>
          <w:szCs w:val="24"/>
          <w:lang w:val="es-ES"/>
        </w:rPr>
        <w:t xml:space="preserve"> y s</w:t>
      </w:r>
      <w:r w:rsidR="00D62570" w:rsidRPr="00B834B3">
        <w:rPr>
          <w:rFonts w:ascii="Arial" w:eastAsia="Arial" w:hAnsi="Arial" w:cs="Arial"/>
          <w:sz w:val="24"/>
          <w:szCs w:val="24"/>
          <w:lang w:val="es-ES"/>
        </w:rPr>
        <w:t>e aplic</w:t>
      </w:r>
      <w:r w:rsidRPr="00B834B3">
        <w:rPr>
          <w:rFonts w:ascii="Arial" w:eastAsia="Arial" w:hAnsi="Arial" w:cs="Arial"/>
          <w:sz w:val="24"/>
          <w:szCs w:val="24"/>
          <w:lang w:val="es-ES"/>
        </w:rPr>
        <w:t>ó</w:t>
      </w:r>
      <w:r w:rsidR="00D62570" w:rsidRPr="00B834B3">
        <w:rPr>
          <w:rFonts w:ascii="Arial" w:eastAsia="Arial" w:hAnsi="Arial" w:cs="Arial"/>
          <w:sz w:val="24"/>
          <w:szCs w:val="24"/>
          <w:lang w:val="es-ES"/>
        </w:rPr>
        <w:t xml:space="preserve"> una prueba </w:t>
      </w:r>
      <w:r w:rsidR="000B512D" w:rsidRPr="00B834B3">
        <w:rPr>
          <w:rFonts w:ascii="Arial" w:eastAsia="Arial" w:hAnsi="Arial" w:cs="Arial"/>
          <w:sz w:val="24"/>
          <w:szCs w:val="24"/>
          <w:lang w:val="es-ES"/>
        </w:rPr>
        <w:t>p</w:t>
      </w:r>
      <w:r w:rsidR="00D62570" w:rsidRPr="00B834B3">
        <w:rPr>
          <w:rFonts w:ascii="Arial" w:eastAsia="Arial" w:hAnsi="Arial" w:cs="Arial"/>
          <w:sz w:val="24"/>
          <w:szCs w:val="24"/>
          <w:lang w:val="es-ES"/>
        </w:rPr>
        <w:t>edagógica</w:t>
      </w:r>
      <w:r w:rsidR="008E386D" w:rsidRPr="00B834B3">
        <w:rPr>
          <w:rFonts w:ascii="Arial" w:eastAsia="Arial" w:hAnsi="Arial" w:cs="Arial"/>
          <w:sz w:val="24"/>
          <w:szCs w:val="24"/>
          <w:lang w:val="es-ES"/>
        </w:rPr>
        <w:t xml:space="preserve"> para la cual se determinó la siguiente población y muestra: profesores que han impartido el Inglés IV y selección de estudiantes que la reciben de la carrera de Medicina.</w:t>
      </w:r>
    </w:p>
    <w:p w:rsidR="008E386D" w:rsidRPr="00B834B3" w:rsidRDefault="008E386D" w:rsidP="008E386D">
      <w:pPr>
        <w:tabs>
          <w:tab w:val="left" w:pos="0"/>
        </w:tabs>
        <w:spacing w:after="0" w:line="360" w:lineRule="auto"/>
        <w:rPr>
          <w:rFonts w:ascii="Arial" w:eastAsia="Arial" w:hAnsi="Arial" w:cs="Arial"/>
          <w:sz w:val="24"/>
          <w:szCs w:val="24"/>
          <w:lang w:val="es-ES"/>
        </w:rPr>
      </w:pPr>
      <w:r w:rsidRPr="00B834B3">
        <w:rPr>
          <w:rFonts w:ascii="Arial" w:eastAsia="Arial" w:hAnsi="Arial" w:cs="Arial"/>
          <w:sz w:val="24"/>
          <w:szCs w:val="24"/>
          <w:lang w:val="es-ES"/>
        </w:rPr>
        <w:t xml:space="preserve">Profesores: 6     Estudiantes de 2. </w:t>
      </w:r>
      <w:proofErr w:type="gramStart"/>
      <w:r w:rsidRPr="00B834B3">
        <w:rPr>
          <w:rFonts w:ascii="Arial" w:eastAsia="Arial" w:hAnsi="Arial" w:cs="Arial"/>
          <w:sz w:val="24"/>
          <w:szCs w:val="24"/>
          <w:lang w:val="es-ES"/>
        </w:rPr>
        <w:t>año</w:t>
      </w:r>
      <w:proofErr w:type="gramEnd"/>
      <w:r w:rsidRPr="00B834B3">
        <w:rPr>
          <w:rFonts w:ascii="Arial" w:eastAsia="Arial" w:hAnsi="Arial" w:cs="Arial"/>
          <w:sz w:val="24"/>
          <w:szCs w:val="24"/>
          <w:lang w:val="es-ES"/>
        </w:rPr>
        <w:t>: 687</w:t>
      </w:r>
    </w:p>
    <w:p w:rsidR="008E386D" w:rsidRPr="00B834B3" w:rsidRDefault="008E386D" w:rsidP="008E386D">
      <w:pPr>
        <w:tabs>
          <w:tab w:val="left" w:pos="0"/>
        </w:tabs>
        <w:spacing w:after="0" w:line="360" w:lineRule="auto"/>
        <w:rPr>
          <w:rFonts w:ascii="Arial" w:eastAsia="Arial" w:hAnsi="Arial" w:cs="Arial"/>
          <w:sz w:val="24"/>
          <w:szCs w:val="24"/>
          <w:lang w:val="es-ES"/>
        </w:rPr>
      </w:pPr>
      <w:r w:rsidRPr="00B834B3">
        <w:rPr>
          <w:rFonts w:ascii="Arial" w:eastAsia="Arial" w:hAnsi="Arial" w:cs="Arial"/>
          <w:sz w:val="24"/>
          <w:szCs w:val="24"/>
          <w:lang w:val="es-ES"/>
        </w:rPr>
        <w:t>Muestra: profesores: 6  Estudiantes</w:t>
      </w:r>
      <w:proofErr w:type="gramStart"/>
      <w:r w:rsidRPr="00B834B3">
        <w:rPr>
          <w:rFonts w:ascii="Arial" w:eastAsia="Arial" w:hAnsi="Arial" w:cs="Arial"/>
          <w:sz w:val="24"/>
          <w:szCs w:val="24"/>
          <w:lang w:val="es-ES"/>
        </w:rPr>
        <w:t>:  85</w:t>
      </w:r>
      <w:proofErr w:type="gramEnd"/>
    </w:p>
    <w:p w:rsidR="008E386D" w:rsidRPr="00B834B3" w:rsidRDefault="000B512D" w:rsidP="008E386D">
      <w:pPr>
        <w:tabs>
          <w:tab w:val="left" w:pos="0"/>
        </w:tabs>
        <w:spacing w:after="0" w:line="360" w:lineRule="auto"/>
        <w:rPr>
          <w:rFonts w:ascii="Arial" w:eastAsia="Arial" w:hAnsi="Arial" w:cs="Arial"/>
          <w:sz w:val="24"/>
          <w:szCs w:val="24"/>
          <w:lang w:val="es-ES"/>
        </w:rPr>
      </w:pPr>
      <w:r w:rsidRPr="00B834B3">
        <w:rPr>
          <w:rFonts w:ascii="Arial" w:eastAsia="Arial" w:hAnsi="Arial" w:cs="Arial"/>
          <w:sz w:val="24"/>
          <w:szCs w:val="24"/>
          <w:lang w:val="es-ES"/>
        </w:rPr>
        <w:t xml:space="preserve">La </w:t>
      </w:r>
      <w:proofErr w:type="spellStart"/>
      <w:r w:rsidRPr="00B834B3">
        <w:rPr>
          <w:rFonts w:ascii="Arial" w:eastAsia="Arial" w:hAnsi="Arial" w:cs="Arial"/>
          <w:sz w:val="24"/>
          <w:szCs w:val="24"/>
          <w:lang w:val="es-ES"/>
        </w:rPr>
        <w:t>investigación</w:t>
      </w:r>
      <w:r w:rsidR="008E386D" w:rsidRPr="00B834B3">
        <w:rPr>
          <w:rFonts w:ascii="Arial" w:eastAsia="Arial" w:hAnsi="Arial" w:cs="Arial"/>
          <w:sz w:val="24"/>
          <w:szCs w:val="24"/>
          <w:lang w:val="es-ES"/>
        </w:rPr>
        <w:t>se</w:t>
      </w:r>
      <w:proofErr w:type="spellEnd"/>
      <w:r w:rsidR="008E386D" w:rsidRPr="00B834B3">
        <w:rPr>
          <w:rFonts w:ascii="Arial" w:eastAsia="Arial" w:hAnsi="Arial" w:cs="Arial"/>
          <w:sz w:val="24"/>
          <w:szCs w:val="24"/>
          <w:lang w:val="es-ES"/>
        </w:rPr>
        <w:t xml:space="preserve"> realiza sobre la base de métodos </w:t>
      </w:r>
      <w:proofErr w:type="spellStart"/>
      <w:r w:rsidR="008E386D" w:rsidRPr="00B834B3">
        <w:rPr>
          <w:rFonts w:ascii="Arial" w:eastAsia="Arial" w:hAnsi="Arial" w:cs="Arial"/>
          <w:sz w:val="24"/>
          <w:szCs w:val="24"/>
          <w:lang w:val="es-ES"/>
        </w:rPr>
        <w:t>delnivel</w:t>
      </w:r>
      <w:proofErr w:type="spellEnd"/>
      <w:r w:rsidR="008E386D" w:rsidRPr="00B834B3">
        <w:rPr>
          <w:rFonts w:ascii="Arial" w:eastAsia="Arial" w:hAnsi="Arial" w:cs="Arial"/>
          <w:sz w:val="24"/>
          <w:szCs w:val="24"/>
          <w:lang w:val="es-ES"/>
        </w:rPr>
        <w:t xml:space="preserve"> teórico:</w:t>
      </w:r>
    </w:p>
    <w:p w:rsidR="008E386D" w:rsidRPr="00B834B3" w:rsidRDefault="008E386D" w:rsidP="008E386D">
      <w:pPr>
        <w:tabs>
          <w:tab w:val="left" w:pos="0"/>
        </w:tabs>
        <w:spacing w:after="0" w:line="360" w:lineRule="auto"/>
        <w:rPr>
          <w:rFonts w:ascii="Arial" w:eastAsia="Arial" w:hAnsi="Arial" w:cs="Arial"/>
          <w:sz w:val="24"/>
          <w:szCs w:val="24"/>
          <w:lang w:val="es-ES"/>
        </w:rPr>
      </w:pPr>
      <w:r w:rsidRPr="00B834B3">
        <w:rPr>
          <w:rFonts w:ascii="Arial" w:eastAsia="Arial" w:hAnsi="Arial" w:cs="Arial"/>
          <w:sz w:val="24"/>
          <w:szCs w:val="24"/>
          <w:lang w:val="es-ES"/>
        </w:rPr>
        <w:t>Análisis y síntesis, Inductivo – deductivo, enfoque sistémico – estructural funcional, Histórico – lógico y de nivel empírico:</w:t>
      </w:r>
    </w:p>
    <w:p w:rsidR="008E386D" w:rsidRPr="00B834B3" w:rsidRDefault="008E386D" w:rsidP="008E386D">
      <w:pPr>
        <w:tabs>
          <w:tab w:val="left" w:pos="0"/>
        </w:tabs>
        <w:spacing w:after="0" w:line="360" w:lineRule="auto"/>
        <w:rPr>
          <w:rFonts w:ascii="Arial" w:eastAsia="Arial" w:hAnsi="Arial" w:cs="Arial"/>
          <w:sz w:val="24"/>
          <w:szCs w:val="24"/>
          <w:lang w:val="es-ES"/>
        </w:rPr>
      </w:pPr>
      <w:r w:rsidRPr="00B834B3">
        <w:rPr>
          <w:rFonts w:ascii="Arial" w:eastAsia="Arial" w:hAnsi="Arial" w:cs="Arial"/>
          <w:sz w:val="24"/>
          <w:szCs w:val="24"/>
          <w:lang w:val="es-ES"/>
        </w:rPr>
        <w:t>Entrevistas y Encuestas, para diagnosticar el aprendizaje del Inglés IV y su contribución al cumplimiento de las tareas y ocupaciones del Doctor en Medicina.</w:t>
      </w:r>
    </w:p>
    <w:p w:rsidR="008E386D" w:rsidRPr="00B834B3" w:rsidRDefault="008E386D" w:rsidP="008E386D">
      <w:pPr>
        <w:tabs>
          <w:tab w:val="left" w:pos="0"/>
        </w:tabs>
        <w:spacing w:after="0" w:line="360" w:lineRule="auto"/>
        <w:rPr>
          <w:rFonts w:ascii="Arial" w:eastAsia="Arial" w:hAnsi="Arial" w:cs="Arial"/>
          <w:sz w:val="24"/>
          <w:szCs w:val="24"/>
          <w:lang w:val="es-ES"/>
        </w:rPr>
      </w:pPr>
      <w:r w:rsidRPr="00B834B3">
        <w:rPr>
          <w:rFonts w:ascii="Arial" w:eastAsia="Arial" w:hAnsi="Arial" w:cs="Arial"/>
          <w:sz w:val="24"/>
          <w:szCs w:val="24"/>
          <w:lang w:val="es-ES"/>
        </w:rPr>
        <w:t>Observación, para constatar la vinculación del Inglés IV con las tareas y ocupaciones del doctor en Medicina.</w:t>
      </w:r>
    </w:p>
    <w:p w:rsidR="008E386D" w:rsidRPr="00B834B3" w:rsidRDefault="008E386D" w:rsidP="008E386D">
      <w:pPr>
        <w:tabs>
          <w:tab w:val="left" w:pos="0"/>
          <w:tab w:val="left" w:pos="1080"/>
        </w:tabs>
        <w:spacing w:after="0" w:line="360" w:lineRule="auto"/>
        <w:rPr>
          <w:rFonts w:ascii="Arial" w:eastAsia="Arial" w:hAnsi="Arial" w:cs="Arial"/>
          <w:sz w:val="24"/>
          <w:szCs w:val="24"/>
          <w:lang w:val="es-ES"/>
        </w:rPr>
      </w:pPr>
      <w:r w:rsidRPr="00B834B3">
        <w:rPr>
          <w:rFonts w:ascii="Arial" w:eastAsia="Arial" w:hAnsi="Arial" w:cs="Arial"/>
          <w:sz w:val="24"/>
          <w:szCs w:val="24"/>
          <w:lang w:val="es-ES"/>
        </w:rPr>
        <w:t>Cuasi-experimento pedagógico, para valorar la factibilidad del Procedimiento.</w:t>
      </w:r>
    </w:p>
    <w:p w:rsidR="001366A5" w:rsidRPr="00B834B3" w:rsidRDefault="001366A5" w:rsidP="000C5C71">
      <w:pPr>
        <w:spacing w:after="0" w:line="360" w:lineRule="auto"/>
        <w:rPr>
          <w:rFonts w:ascii="Arial" w:hAnsi="Arial" w:cs="Arial"/>
          <w:b/>
          <w:sz w:val="24"/>
          <w:szCs w:val="24"/>
          <w:lang w:val="es-ES"/>
        </w:rPr>
      </w:pPr>
      <w:r w:rsidRPr="00B834B3">
        <w:rPr>
          <w:rFonts w:ascii="Arial" w:hAnsi="Arial" w:cs="Arial"/>
          <w:b/>
          <w:sz w:val="24"/>
          <w:szCs w:val="24"/>
          <w:lang w:val="es-ES"/>
        </w:rPr>
        <w:t>Caracterización de los proyectos profesionales de la muestra:</w:t>
      </w:r>
    </w:p>
    <w:p w:rsidR="001366A5" w:rsidRPr="00B834B3" w:rsidRDefault="001366A5" w:rsidP="000C5C71">
      <w:pPr>
        <w:spacing w:after="0" w:line="360" w:lineRule="auto"/>
        <w:rPr>
          <w:rFonts w:ascii="Arial" w:hAnsi="Arial" w:cs="Arial"/>
          <w:sz w:val="24"/>
          <w:szCs w:val="24"/>
          <w:lang w:val="es-ES"/>
        </w:rPr>
      </w:pPr>
      <w:r w:rsidRPr="00B834B3">
        <w:rPr>
          <w:rFonts w:ascii="Arial" w:hAnsi="Arial" w:cs="Arial"/>
          <w:sz w:val="24"/>
          <w:szCs w:val="24"/>
          <w:lang w:val="es-ES"/>
        </w:rPr>
        <w:lastRenderedPageBreak/>
        <w:t xml:space="preserve">En los resultados obtenidos durante la investigación se puede constatar que la mayoría de los sujetos estudiados no presentan </w:t>
      </w:r>
      <w:r w:rsidR="000E1550" w:rsidRPr="00B834B3">
        <w:rPr>
          <w:rFonts w:ascii="Arial" w:hAnsi="Arial" w:cs="Arial"/>
          <w:sz w:val="24"/>
          <w:szCs w:val="24"/>
          <w:lang w:val="es-ES"/>
        </w:rPr>
        <w:t xml:space="preserve">interés </w:t>
      </w:r>
      <w:proofErr w:type="spellStart"/>
      <w:r w:rsidR="000E1550" w:rsidRPr="00B834B3">
        <w:rPr>
          <w:rFonts w:ascii="Arial" w:hAnsi="Arial" w:cs="Arial"/>
          <w:sz w:val="24"/>
          <w:szCs w:val="24"/>
          <w:lang w:val="es-ES"/>
        </w:rPr>
        <w:t>intríseca</w:t>
      </w:r>
      <w:proofErr w:type="spellEnd"/>
      <w:r w:rsidR="000E1550" w:rsidRPr="00B834B3">
        <w:rPr>
          <w:rFonts w:ascii="Arial" w:hAnsi="Arial" w:cs="Arial"/>
          <w:sz w:val="24"/>
          <w:szCs w:val="24"/>
          <w:lang w:val="es-ES"/>
        </w:rPr>
        <w:t xml:space="preserve"> por el idioma</w:t>
      </w:r>
      <w:r w:rsidRPr="00B834B3">
        <w:rPr>
          <w:rFonts w:ascii="Arial" w:hAnsi="Arial" w:cs="Arial"/>
          <w:sz w:val="24"/>
          <w:szCs w:val="24"/>
          <w:lang w:val="es-ES"/>
        </w:rPr>
        <w:t xml:space="preserve"> dentro de sus prioridades. Respecto a las metas profesionales los </w:t>
      </w:r>
      <w:r w:rsidR="000E1550" w:rsidRPr="00B834B3">
        <w:rPr>
          <w:rFonts w:ascii="Arial" w:hAnsi="Arial" w:cs="Arial"/>
          <w:sz w:val="24"/>
          <w:szCs w:val="24"/>
          <w:lang w:val="es-ES"/>
        </w:rPr>
        <w:t>encuestados</w:t>
      </w:r>
      <w:r w:rsidRPr="00B834B3">
        <w:rPr>
          <w:rFonts w:ascii="Arial" w:hAnsi="Arial" w:cs="Arial"/>
          <w:sz w:val="24"/>
          <w:szCs w:val="24"/>
          <w:lang w:val="es-ES"/>
        </w:rPr>
        <w:t xml:space="preserve"> aluden que </w:t>
      </w:r>
      <w:r w:rsidR="000E1550" w:rsidRPr="00B834B3">
        <w:rPr>
          <w:rFonts w:ascii="Arial" w:hAnsi="Arial" w:cs="Arial"/>
          <w:sz w:val="24"/>
          <w:szCs w:val="24"/>
          <w:lang w:val="es-ES"/>
        </w:rPr>
        <w:t>para comunicarse con profesionales de otros países hay que ser competente en los idiomas</w:t>
      </w:r>
      <w:r w:rsidRPr="00B834B3">
        <w:rPr>
          <w:rFonts w:ascii="Arial" w:hAnsi="Arial" w:cs="Arial"/>
          <w:sz w:val="24"/>
          <w:szCs w:val="24"/>
          <w:lang w:val="es-ES"/>
        </w:rPr>
        <w:t xml:space="preserve">. En este indicador se pueden encontrar tres grandes tendencias en las respuestas: el buen desempeño en la profesión, </w:t>
      </w:r>
      <w:r w:rsidR="000E1550" w:rsidRPr="00B834B3">
        <w:rPr>
          <w:rFonts w:ascii="Arial" w:hAnsi="Arial" w:cs="Arial"/>
          <w:sz w:val="24"/>
          <w:szCs w:val="24"/>
          <w:lang w:val="es-ES"/>
        </w:rPr>
        <w:t>especialidades que desean estudiar</w:t>
      </w:r>
      <w:r w:rsidRPr="00B834B3">
        <w:rPr>
          <w:rFonts w:ascii="Arial" w:hAnsi="Arial" w:cs="Arial"/>
          <w:sz w:val="24"/>
          <w:szCs w:val="24"/>
          <w:lang w:val="es-ES"/>
        </w:rPr>
        <w:t>, propósitos de superación hacia otros títulos académicos y grados científicos como maestrías o doctorados, respectivamente, aunque con muy poca frecuencia.</w:t>
      </w:r>
    </w:p>
    <w:p w:rsidR="00510DD4" w:rsidRPr="00B834B3" w:rsidRDefault="000E1550" w:rsidP="000C5C71">
      <w:pPr>
        <w:spacing w:line="360" w:lineRule="auto"/>
        <w:rPr>
          <w:rFonts w:ascii="Arial" w:hAnsi="Arial" w:cs="Arial"/>
          <w:sz w:val="24"/>
          <w:szCs w:val="24"/>
          <w:lang w:val="es-ES"/>
        </w:rPr>
      </w:pPr>
      <w:r w:rsidRPr="00B834B3">
        <w:rPr>
          <w:rFonts w:ascii="Arial" w:hAnsi="Arial" w:cs="Arial"/>
          <w:sz w:val="24"/>
          <w:szCs w:val="24"/>
          <w:lang w:val="es-ES"/>
        </w:rPr>
        <w:t>Las respuestas también fueron abordadas en dos direcciones, a pesar de evidenciarse que los obstáculos predominantes son los de carácter interno, por lo que se identifican estas dos líneas: Carencia de metas personales favorables para l</w:t>
      </w:r>
      <w:r w:rsidR="000C5C71" w:rsidRPr="00B834B3">
        <w:rPr>
          <w:rFonts w:ascii="Arial" w:hAnsi="Arial" w:cs="Arial"/>
          <w:sz w:val="24"/>
          <w:szCs w:val="24"/>
          <w:lang w:val="es-ES"/>
        </w:rPr>
        <w:t>ograr los proyectos, d</w:t>
      </w:r>
      <w:r w:rsidRPr="00B834B3">
        <w:rPr>
          <w:rFonts w:ascii="Arial" w:hAnsi="Arial" w:cs="Arial"/>
          <w:sz w:val="24"/>
          <w:szCs w:val="24"/>
          <w:lang w:val="es-ES"/>
        </w:rPr>
        <w:t>espreocupación o la no realización de acciones para alcanzar dichos objetivo</w:t>
      </w:r>
      <w:r w:rsidR="00766C67" w:rsidRPr="00B834B3">
        <w:rPr>
          <w:rFonts w:ascii="Arial" w:hAnsi="Arial" w:cs="Arial"/>
          <w:sz w:val="24"/>
          <w:szCs w:val="24"/>
          <w:lang w:val="es-ES"/>
        </w:rPr>
        <w:t xml:space="preserve">s, de ahí que </w:t>
      </w:r>
      <w:r w:rsidRPr="00B834B3">
        <w:rPr>
          <w:rFonts w:ascii="Arial" w:hAnsi="Arial" w:cs="Arial"/>
          <w:sz w:val="24"/>
          <w:szCs w:val="24"/>
          <w:lang w:val="es-ES"/>
        </w:rPr>
        <w:t>se evidencian dificultades en la estructuración de los proyectos profesionales en los estudiantes objeto de estudio; además no se constatan antecedentes dirigidos a resolver la problemática existente.</w:t>
      </w:r>
    </w:p>
    <w:p w:rsidR="001433E8" w:rsidRPr="00B834B3" w:rsidRDefault="001433E8" w:rsidP="001433E8">
      <w:pPr>
        <w:tabs>
          <w:tab w:val="left" w:pos="0"/>
        </w:tabs>
        <w:spacing w:after="0" w:line="360" w:lineRule="auto"/>
        <w:rPr>
          <w:rFonts w:ascii="Arial" w:eastAsia="Arial" w:hAnsi="Arial" w:cs="Arial"/>
          <w:b/>
          <w:i/>
          <w:sz w:val="24"/>
          <w:szCs w:val="24"/>
        </w:rPr>
      </w:pPr>
      <w:proofErr w:type="spellStart"/>
      <w:r w:rsidRPr="00B834B3">
        <w:rPr>
          <w:rFonts w:ascii="Arial" w:eastAsia="Arial" w:hAnsi="Arial" w:cs="Arial"/>
          <w:b/>
          <w:i/>
          <w:sz w:val="24"/>
          <w:szCs w:val="24"/>
        </w:rPr>
        <w:t>Competencia</w:t>
      </w:r>
      <w:proofErr w:type="spellEnd"/>
      <w:r w:rsidRPr="00B834B3">
        <w:rPr>
          <w:rFonts w:ascii="Arial" w:eastAsia="Arial" w:hAnsi="Arial" w:cs="Arial"/>
          <w:b/>
          <w:i/>
          <w:sz w:val="24"/>
          <w:szCs w:val="24"/>
        </w:rPr>
        <w:t xml:space="preserve"> </w:t>
      </w:r>
      <w:proofErr w:type="spellStart"/>
      <w:r w:rsidRPr="00B834B3">
        <w:rPr>
          <w:rFonts w:ascii="Arial" w:eastAsia="Arial" w:hAnsi="Arial" w:cs="Arial"/>
          <w:b/>
          <w:i/>
          <w:sz w:val="24"/>
          <w:szCs w:val="24"/>
        </w:rPr>
        <w:t>comunicativa</w:t>
      </w:r>
      <w:proofErr w:type="spellEnd"/>
      <w:r w:rsidRPr="00B834B3">
        <w:rPr>
          <w:rFonts w:ascii="Arial" w:eastAsia="Arial" w:hAnsi="Arial" w:cs="Arial"/>
          <w:b/>
          <w:i/>
          <w:sz w:val="24"/>
          <w:szCs w:val="24"/>
        </w:rPr>
        <w:t xml:space="preserve"> </w:t>
      </w:r>
      <w:proofErr w:type="spellStart"/>
      <w:r w:rsidRPr="00B834B3">
        <w:rPr>
          <w:rFonts w:ascii="Arial" w:eastAsia="Arial" w:hAnsi="Arial" w:cs="Arial"/>
          <w:b/>
          <w:i/>
          <w:sz w:val="24"/>
          <w:szCs w:val="24"/>
        </w:rPr>
        <w:t>Profesional</w:t>
      </w:r>
      <w:proofErr w:type="spellEnd"/>
      <w:r w:rsidRPr="00B834B3">
        <w:rPr>
          <w:rFonts w:ascii="Arial" w:eastAsia="Arial" w:hAnsi="Arial" w:cs="Arial"/>
          <w:b/>
          <w:i/>
          <w:sz w:val="24"/>
          <w:szCs w:val="24"/>
        </w:rPr>
        <w:t xml:space="preserve"> </w:t>
      </w:r>
    </w:p>
    <w:p w:rsidR="001433E8" w:rsidRPr="00B834B3" w:rsidRDefault="001433E8" w:rsidP="001433E8">
      <w:pPr>
        <w:tabs>
          <w:tab w:val="left" w:pos="0"/>
        </w:tabs>
        <w:spacing w:after="0" w:line="360" w:lineRule="auto"/>
        <w:rPr>
          <w:rFonts w:ascii="Arial" w:eastAsia="Arial" w:hAnsi="Arial" w:cs="Arial"/>
          <w:color w:val="000000"/>
          <w:sz w:val="24"/>
          <w:szCs w:val="24"/>
          <w:lang w:val="es-ES"/>
        </w:rPr>
      </w:pPr>
      <w:r w:rsidRPr="00B834B3">
        <w:rPr>
          <w:rFonts w:ascii="Arial" w:eastAsia="Arial" w:hAnsi="Arial" w:cs="Arial"/>
          <w:color w:val="000000"/>
          <w:sz w:val="24"/>
          <w:szCs w:val="24"/>
          <w:lang w:val="es-ES"/>
        </w:rPr>
        <w:t>El fin del proceso de enseñanza-aprendizaje del inglés con fines específicos, a la luz del enfoque comunicativo, profesional y desarrollador, radica en el logro de la competencia comunicativa de los estudiantes en el contexto de su profesión. Esto significa prestar interés priorizado a sus necesidades comunicativas profesionales, propiciar la tolerancia de sus errores como parte natural del proceso de aprendizaje, acercarlo al contexto real de su profesión y estimular su comunicación de manera gradual en función de su competencia comunicativa profesional.</w:t>
      </w:r>
      <w:r w:rsidR="005034A6" w:rsidRPr="00B834B3">
        <w:rPr>
          <w:rFonts w:ascii="Arial" w:eastAsia="Arial" w:hAnsi="Arial" w:cs="Arial"/>
          <w:color w:val="000000"/>
          <w:sz w:val="24"/>
          <w:szCs w:val="24"/>
          <w:vertAlign w:val="superscript"/>
          <w:lang w:val="es-ES"/>
        </w:rPr>
        <w:t>6</w:t>
      </w:r>
    </w:p>
    <w:p w:rsidR="001433E8" w:rsidRPr="00B834B3" w:rsidRDefault="001433E8" w:rsidP="001433E8">
      <w:pPr>
        <w:tabs>
          <w:tab w:val="left" w:pos="0"/>
        </w:tabs>
        <w:spacing w:after="0" w:line="360" w:lineRule="auto"/>
        <w:rPr>
          <w:rFonts w:ascii="Arial" w:eastAsia="Arial" w:hAnsi="Arial" w:cs="Arial"/>
          <w:color w:val="000000"/>
          <w:sz w:val="24"/>
          <w:szCs w:val="24"/>
          <w:vertAlign w:val="superscript"/>
          <w:lang w:val="es-ES"/>
        </w:rPr>
      </w:pPr>
      <w:r w:rsidRPr="00B834B3">
        <w:rPr>
          <w:rFonts w:ascii="Arial" w:eastAsia="Arial" w:hAnsi="Arial" w:cs="Arial"/>
          <w:color w:val="000000"/>
          <w:sz w:val="24"/>
          <w:szCs w:val="24"/>
          <w:lang w:val="es-ES"/>
        </w:rPr>
        <w:t xml:space="preserve">Esta se ha asociado con términos como desempeño, capacidad, habilidad o configuración, y se ha estructurado en competencias, sub-competencias, dimensiones o áreas: lingüística, sociolingüística, discursiva, estratégica, pragmática, </w:t>
      </w:r>
      <w:proofErr w:type="spellStart"/>
      <w:r w:rsidRPr="00B834B3">
        <w:rPr>
          <w:rFonts w:ascii="Arial" w:eastAsia="Arial" w:hAnsi="Arial" w:cs="Arial"/>
          <w:color w:val="000000"/>
          <w:sz w:val="24"/>
          <w:szCs w:val="24"/>
          <w:lang w:val="es-ES"/>
        </w:rPr>
        <w:t>interlingüistica</w:t>
      </w:r>
      <w:proofErr w:type="spellEnd"/>
      <w:r w:rsidRPr="00B834B3">
        <w:rPr>
          <w:rFonts w:ascii="Arial" w:eastAsia="Arial" w:hAnsi="Arial" w:cs="Arial"/>
          <w:color w:val="000000"/>
          <w:sz w:val="24"/>
          <w:szCs w:val="24"/>
          <w:lang w:val="es-ES"/>
        </w:rPr>
        <w:t>, entre otras.</w:t>
      </w:r>
      <w:r w:rsidR="005034A6" w:rsidRPr="00B834B3">
        <w:rPr>
          <w:rFonts w:ascii="Arial" w:eastAsia="Arial" w:hAnsi="Arial" w:cs="Arial"/>
          <w:color w:val="000000"/>
          <w:sz w:val="24"/>
          <w:szCs w:val="24"/>
          <w:vertAlign w:val="superscript"/>
          <w:lang w:val="es-ES"/>
        </w:rPr>
        <w:t>7</w:t>
      </w:r>
    </w:p>
    <w:p w:rsidR="00094D44" w:rsidRPr="00B834B3" w:rsidRDefault="00094D44" w:rsidP="00094D44">
      <w:pPr>
        <w:spacing w:after="0" w:line="360" w:lineRule="auto"/>
        <w:rPr>
          <w:rFonts w:ascii="Arial" w:eastAsia="Arial" w:hAnsi="Arial" w:cs="Arial"/>
          <w:sz w:val="24"/>
          <w:szCs w:val="24"/>
          <w:lang w:val="es-ES"/>
        </w:rPr>
      </w:pPr>
      <w:r w:rsidRPr="00B834B3">
        <w:rPr>
          <w:rFonts w:ascii="Arial" w:eastAsia="Arial" w:hAnsi="Arial" w:cs="Arial"/>
          <w:sz w:val="24"/>
          <w:szCs w:val="24"/>
          <w:lang w:val="es-ES"/>
        </w:rPr>
        <w:t xml:space="preserve">Para la mejor comprensión de la competencia comunicativa profesional </w:t>
      </w:r>
      <w:r w:rsidRPr="00B834B3">
        <w:rPr>
          <w:rFonts w:ascii="Arial" w:eastAsia="Arial" w:hAnsi="Arial" w:cs="Arial"/>
          <w:b/>
          <w:sz w:val="24"/>
          <w:szCs w:val="24"/>
          <w:lang w:val="es-ES"/>
        </w:rPr>
        <w:t xml:space="preserve">Competencia gramatical: </w:t>
      </w:r>
      <w:r w:rsidRPr="00B834B3">
        <w:rPr>
          <w:rFonts w:ascii="Arial" w:eastAsia="Arial" w:hAnsi="Arial" w:cs="Arial"/>
          <w:sz w:val="24"/>
          <w:szCs w:val="24"/>
          <w:lang w:val="es-ES"/>
        </w:rPr>
        <w:t xml:space="preserve">los estudiantes no adquieren las destrezas léxicas, sintácticas, semánticas… de un idioma extranjero a la hora de expresar frases y funciones comunicativas relacionadas con su futura actividad laboral. </w:t>
      </w:r>
      <w:r w:rsidRPr="00B834B3">
        <w:rPr>
          <w:rFonts w:ascii="Arial" w:eastAsia="Arial" w:hAnsi="Arial" w:cs="Arial"/>
          <w:b/>
          <w:sz w:val="24"/>
          <w:szCs w:val="24"/>
          <w:lang w:val="es-ES"/>
        </w:rPr>
        <w:t xml:space="preserve">Competencia lingüística: </w:t>
      </w:r>
      <w:r w:rsidRPr="00B834B3">
        <w:rPr>
          <w:rFonts w:ascii="Arial" w:eastAsia="Arial" w:hAnsi="Arial" w:cs="Arial"/>
          <w:sz w:val="24"/>
          <w:szCs w:val="24"/>
          <w:lang w:val="es-ES"/>
        </w:rPr>
        <w:lastRenderedPageBreak/>
        <w:t xml:space="preserve">implica el dominio fluido y comunicativo del idioma inglés a la hora de interactuar con colegas, pacientes y familiares. </w:t>
      </w:r>
      <w:r w:rsidRPr="00B834B3">
        <w:rPr>
          <w:rFonts w:ascii="Arial" w:eastAsia="Arial" w:hAnsi="Arial" w:cs="Arial"/>
          <w:b/>
          <w:sz w:val="24"/>
          <w:szCs w:val="24"/>
          <w:lang w:val="es-ES"/>
        </w:rPr>
        <w:t>Competencia sociolingüística:</w:t>
      </w:r>
      <w:r w:rsidRPr="00B834B3">
        <w:rPr>
          <w:rFonts w:ascii="Arial" w:eastAsia="Arial" w:hAnsi="Arial" w:cs="Arial"/>
          <w:sz w:val="24"/>
          <w:szCs w:val="24"/>
          <w:lang w:val="es-ES"/>
        </w:rPr>
        <w:t xml:space="preserve"> que hace referencia al contexto y a la adecuación de la comunicación a ese entorno e interlocutores a su futura actividad profesional en los diversos contextos. </w:t>
      </w:r>
      <w:r w:rsidRPr="00B834B3">
        <w:rPr>
          <w:rFonts w:ascii="Arial" w:eastAsia="Arial" w:hAnsi="Arial" w:cs="Arial"/>
          <w:b/>
          <w:sz w:val="24"/>
          <w:szCs w:val="24"/>
          <w:lang w:val="es-ES"/>
        </w:rPr>
        <w:t>Competencia discursiva:</w:t>
      </w:r>
      <w:r w:rsidRPr="00B834B3">
        <w:rPr>
          <w:rFonts w:ascii="Arial" w:eastAsia="Arial" w:hAnsi="Arial" w:cs="Arial"/>
          <w:sz w:val="24"/>
          <w:szCs w:val="24"/>
          <w:lang w:val="es-ES"/>
        </w:rPr>
        <w:t xml:space="preserve"> con la que los estudiantes deben ser capaces de elaborar un mensaje correcto y coherente para lograr la comunicación a la hora de interactuar con colegas, pacientes y familiares. </w:t>
      </w:r>
      <w:r w:rsidRPr="00B834B3">
        <w:rPr>
          <w:rFonts w:ascii="Arial" w:eastAsia="Arial" w:hAnsi="Arial" w:cs="Arial"/>
          <w:b/>
          <w:sz w:val="24"/>
          <w:szCs w:val="24"/>
          <w:lang w:val="es-ES"/>
        </w:rPr>
        <w:t>Competencia estratégica:</w:t>
      </w:r>
      <w:r w:rsidRPr="00B834B3">
        <w:rPr>
          <w:rFonts w:ascii="Arial" w:eastAsia="Arial" w:hAnsi="Arial" w:cs="Arial"/>
          <w:sz w:val="24"/>
          <w:szCs w:val="24"/>
          <w:lang w:val="es-ES"/>
        </w:rPr>
        <w:t xml:space="preserve"> que se refiere a la capacidad que tienen los estudiantes de compensar los errores en la comunicación a través de recursos verbales y no verbales en el ejercicio de su profesión. Y además </w:t>
      </w:r>
      <w:r w:rsidRPr="00B834B3">
        <w:rPr>
          <w:rFonts w:ascii="Arial" w:eastAsia="Arial" w:hAnsi="Arial" w:cs="Arial"/>
          <w:b/>
          <w:sz w:val="24"/>
          <w:szCs w:val="24"/>
          <w:lang w:val="es-ES"/>
        </w:rPr>
        <w:t>Competencia Pragmática</w:t>
      </w:r>
      <w:r w:rsidRPr="00B834B3">
        <w:rPr>
          <w:rFonts w:ascii="Arial" w:eastAsia="Arial" w:hAnsi="Arial" w:cs="Arial"/>
          <w:sz w:val="24"/>
          <w:szCs w:val="24"/>
          <w:lang w:val="es-ES"/>
        </w:rPr>
        <w:t>, a través de la cual los estudiantes deben demostrar un alto grado de coherencia en el idioma en su uso como herramienta fundamental para desempeñarse en el ejercicio de su profesión.</w:t>
      </w:r>
      <w:r w:rsidR="005034A6" w:rsidRPr="00B834B3">
        <w:rPr>
          <w:rFonts w:ascii="Arial" w:eastAsia="Arial" w:hAnsi="Arial" w:cs="Arial"/>
          <w:sz w:val="24"/>
          <w:szCs w:val="24"/>
          <w:vertAlign w:val="superscript"/>
          <w:lang w:val="es-ES"/>
        </w:rPr>
        <w:t>2</w:t>
      </w:r>
    </w:p>
    <w:p w:rsidR="001433E8" w:rsidRPr="00B834B3" w:rsidRDefault="001433E8" w:rsidP="001433E8">
      <w:pPr>
        <w:tabs>
          <w:tab w:val="left" w:pos="0"/>
        </w:tabs>
        <w:spacing w:line="360" w:lineRule="auto"/>
        <w:rPr>
          <w:rFonts w:ascii="Arial" w:eastAsia="Times New Roman" w:hAnsi="Arial" w:cs="Arial"/>
          <w:b/>
          <w:bCs/>
          <w:sz w:val="24"/>
          <w:szCs w:val="24"/>
          <w:lang w:val="es-MX" w:eastAsia="es-ES"/>
        </w:rPr>
      </w:pPr>
      <w:r w:rsidRPr="00B834B3">
        <w:rPr>
          <w:rFonts w:ascii="Arial" w:eastAsia="Times New Roman" w:hAnsi="Arial" w:cs="Arial"/>
          <w:b/>
          <w:bCs/>
          <w:sz w:val="24"/>
          <w:szCs w:val="24"/>
          <w:lang w:val="es-MX" w:eastAsia="es-ES"/>
        </w:rPr>
        <w:t>Estrategia educativa para trabajar Proyectos Profesionales con enfoque de competencia comunicativa  en la carrera de Medicina.</w:t>
      </w:r>
    </w:p>
    <w:p w:rsidR="009948A3" w:rsidRPr="00B834B3" w:rsidRDefault="005421A1" w:rsidP="001433E8">
      <w:pPr>
        <w:tabs>
          <w:tab w:val="left" w:pos="0"/>
        </w:tabs>
        <w:spacing w:line="360" w:lineRule="auto"/>
        <w:rPr>
          <w:rFonts w:ascii="Arial" w:eastAsia="Calibri" w:hAnsi="Arial" w:cs="Arial"/>
          <w:bCs/>
          <w:sz w:val="24"/>
          <w:szCs w:val="24"/>
          <w:lang w:val="es-ES" w:eastAsia="en-US"/>
        </w:rPr>
      </w:pPr>
      <w:r w:rsidRPr="00B834B3">
        <w:rPr>
          <w:rFonts w:ascii="Arial" w:eastAsia="Calibri" w:hAnsi="Arial" w:cs="Arial"/>
          <w:bCs/>
          <w:sz w:val="24"/>
          <w:szCs w:val="24"/>
          <w:lang w:val="es-ES" w:eastAsia="en-US"/>
        </w:rPr>
        <w:t>E</w:t>
      </w:r>
      <w:r w:rsidR="009948A3" w:rsidRPr="00B834B3">
        <w:rPr>
          <w:rFonts w:ascii="Arial" w:eastAsia="Calibri" w:hAnsi="Arial" w:cs="Arial"/>
          <w:bCs/>
          <w:sz w:val="24"/>
          <w:szCs w:val="24"/>
          <w:lang w:val="es-ES" w:eastAsia="en-US"/>
        </w:rPr>
        <w:t xml:space="preserve">n el presente estudio se considera oportuno el algoritmo utilizado por  Vargas-Murillo </w:t>
      </w:r>
      <w:r w:rsidR="005034A6" w:rsidRPr="00B834B3">
        <w:rPr>
          <w:rFonts w:ascii="Arial" w:eastAsia="Calibri" w:hAnsi="Arial" w:cs="Arial"/>
          <w:bCs/>
          <w:sz w:val="24"/>
          <w:szCs w:val="24"/>
          <w:vertAlign w:val="superscript"/>
          <w:lang w:val="es-ES" w:eastAsia="en-US"/>
        </w:rPr>
        <w:t>4</w:t>
      </w:r>
      <w:r w:rsidR="00B834B3">
        <w:rPr>
          <w:rFonts w:ascii="Arial" w:eastAsia="Calibri" w:hAnsi="Arial" w:cs="Arial"/>
          <w:bCs/>
          <w:sz w:val="24"/>
          <w:szCs w:val="24"/>
          <w:vertAlign w:val="superscript"/>
          <w:lang w:val="es-ES" w:eastAsia="en-US"/>
        </w:rPr>
        <w:t xml:space="preserve"> </w:t>
      </w:r>
      <w:r w:rsidR="009948A3" w:rsidRPr="00B834B3">
        <w:rPr>
          <w:rFonts w:ascii="Arial" w:eastAsia="Calibri" w:hAnsi="Arial" w:cs="Arial"/>
          <w:bCs/>
          <w:sz w:val="24"/>
          <w:szCs w:val="24"/>
          <w:lang w:val="es-ES" w:eastAsia="en-US"/>
        </w:rPr>
        <w:t>que sirve de guía</w:t>
      </w:r>
      <w:r w:rsidR="00B2721B" w:rsidRPr="00B834B3">
        <w:rPr>
          <w:rFonts w:ascii="Arial" w:eastAsia="Calibri" w:hAnsi="Arial" w:cs="Arial"/>
          <w:bCs/>
          <w:sz w:val="24"/>
          <w:szCs w:val="24"/>
          <w:lang w:val="es-ES" w:eastAsia="en-US"/>
        </w:rPr>
        <w:t xml:space="preserve"> para la propuesta:</w:t>
      </w:r>
    </w:p>
    <w:p w:rsidR="00B2721B" w:rsidRPr="00B834B3" w:rsidRDefault="00B2721B" w:rsidP="001433E8">
      <w:pPr>
        <w:spacing w:after="0" w:line="360" w:lineRule="auto"/>
        <w:rPr>
          <w:rFonts w:ascii="Arial" w:eastAsia="Arial" w:hAnsi="Arial" w:cs="Arial"/>
          <w:sz w:val="24"/>
          <w:szCs w:val="24"/>
          <w:lang w:val="es-ES"/>
        </w:rPr>
      </w:pPr>
      <w:r w:rsidRPr="00B834B3">
        <w:rPr>
          <w:rFonts w:ascii="Arial" w:eastAsia="Arial" w:hAnsi="Arial" w:cs="Arial"/>
          <w:sz w:val="24"/>
          <w:szCs w:val="24"/>
          <w:lang w:val="es-ES"/>
        </w:rPr>
        <w:t>I</w:t>
      </w:r>
      <w:r w:rsidR="00B834B3">
        <w:rPr>
          <w:rFonts w:ascii="Arial" w:eastAsia="Arial" w:hAnsi="Arial" w:cs="Arial"/>
          <w:sz w:val="24"/>
          <w:szCs w:val="24"/>
          <w:lang w:val="es-ES"/>
        </w:rPr>
        <w:t xml:space="preserve"> </w:t>
      </w:r>
      <w:r w:rsidRPr="00B834B3">
        <w:rPr>
          <w:rFonts w:ascii="Arial" w:eastAsia="Arial" w:hAnsi="Arial" w:cs="Arial"/>
          <w:sz w:val="24"/>
          <w:szCs w:val="24"/>
          <w:lang w:val="es-ES"/>
        </w:rPr>
        <w:t xml:space="preserve">Estrategia </w:t>
      </w:r>
      <w:r w:rsidR="00B834B3">
        <w:rPr>
          <w:rFonts w:ascii="Arial" w:eastAsia="Arial" w:hAnsi="Arial" w:cs="Arial"/>
          <w:sz w:val="24"/>
          <w:szCs w:val="24"/>
          <w:lang w:val="es-ES"/>
        </w:rPr>
        <w:t>pre-</w:t>
      </w:r>
      <w:proofErr w:type="spellStart"/>
      <w:r w:rsidR="00B834B3">
        <w:rPr>
          <w:rFonts w:ascii="Arial" w:eastAsia="Arial" w:hAnsi="Arial" w:cs="Arial"/>
          <w:sz w:val="24"/>
          <w:szCs w:val="24"/>
          <w:lang w:val="es-ES"/>
        </w:rPr>
        <w:t>instruccional</w:t>
      </w:r>
      <w:proofErr w:type="spellEnd"/>
      <w:r w:rsidR="009948A3" w:rsidRPr="00B834B3">
        <w:rPr>
          <w:rFonts w:ascii="Arial" w:eastAsia="Arial" w:hAnsi="Arial" w:cs="Arial"/>
          <w:sz w:val="24"/>
          <w:szCs w:val="24"/>
          <w:lang w:val="es-ES"/>
        </w:rPr>
        <w:t xml:space="preserve"> (al inicio), </w:t>
      </w:r>
    </w:p>
    <w:p w:rsidR="00B2721B" w:rsidRPr="00B834B3" w:rsidRDefault="00B2721B" w:rsidP="001433E8">
      <w:pPr>
        <w:spacing w:after="0" w:line="360" w:lineRule="auto"/>
        <w:rPr>
          <w:rFonts w:ascii="Arial" w:eastAsia="Arial" w:hAnsi="Arial" w:cs="Arial"/>
          <w:sz w:val="24"/>
          <w:szCs w:val="24"/>
          <w:lang w:val="es-ES"/>
        </w:rPr>
      </w:pPr>
      <w:r w:rsidRPr="00B834B3">
        <w:rPr>
          <w:rFonts w:ascii="Arial" w:eastAsia="Arial" w:hAnsi="Arial" w:cs="Arial"/>
          <w:sz w:val="24"/>
          <w:szCs w:val="24"/>
          <w:lang w:val="es-ES"/>
        </w:rPr>
        <w:t>II</w:t>
      </w:r>
      <w:r w:rsidR="00B834B3">
        <w:rPr>
          <w:rFonts w:ascii="Arial" w:eastAsia="Arial" w:hAnsi="Arial" w:cs="Arial"/>
          <w:sz w:val="24"/>
          <w:szCs w:val="24"/>
          <w:lang w:val="es-ES"/>
        </w:rPr>
        <w:t xml:space="preserve"> </w:t>
      </w:r>
      <w:proofErr w:type="spellStart"/>
      <w:r w:rsidRPr="00B834B3">
        <w:rPr>
          <w:rFonts w:ascii="Arial" w:eastAsia="Arial" w:hAnsi="Arial" w:cs="Arial"/>
          <w:sz w:val="24"/>
          <w:szCs w:val="24"/>
          <w:lang w:val="es-ES"/>
        </w:rPr>
        <w:t>Estrategia</w:t>
      </w:r>
      <w:r w:rsidR="00B834B3">
        <w:rPr>
          <w:rFonts w:ascii="Arial" w:eastAsia="Arial" w:hAnsi="Arial" w:cs="Arial"/>
          <w:sz w:val="24"/>
          <w:szCs w:val="24"/>
          <w:lang w:val="es-ES"/>
        </w:rPr>
        <w:t>co-instruccional</w:t>
      </w:r>
      <w:proofErr w:type="spellEnd"/>
      <w:r w:rsidR="009948A3" w:rsidRPr="00B834B3">
        <w:rPr>
          <w:rFonts w:ascii="Arial" w:eastAsia="Arial" w:hAnsi="Arial" w:cs="Arial"/>
          <w:sz w:val="24"/>
          <w:szCs w:val="24"/>
          <w:lang w:val="es-ES"/>
        </w:rPr>
        <w:t xml:space="preserve"> (durante) </w:t>
      </w:r>
    </w:p>
    <w:p w:rsidR="00B2721B" w:rsidRPr="00B834B3" w:rsidRDefault="00B2721B" w:rsidP="001433E8">
      <w:pPr>
        <w:spacing w:after="0" w:line="360" w:lineRule="auto"/>
        <w:rPr>
          <w:rFonts w:ascii="Arial" w:eastAsia="Arial" w:hAnsi="Arial" w:cs="Arial"/>
          <w:sz w:val="24"/>
          <w:szCs w:val="24"/>
          <w:lang w:val="es-ES"/>
        </w:rPr>
      </w:pPr>
      <w:r w:rsidRPr="00B834B3">
        <w:rPr>
          <w:rFonts w:ascii="Arial" w:eastAsia="Arial" w:hAnsi="Arial" w:cs="Arial"/>
          <w:sz w:val="24"/>
          <w:szCs w:val="24"/>
          <w:lang w:val="es-ES"/>
        </w:rPr>
        <w:t xml:space="preserve">III </w:t>
      </w:r>
      <w:proofErr w:type="spellStart"/>
      <w:r w:rsidRPr="00B834B3">
        <w:rPr>
          <w:rFonts w:ascii="Arial" w:eastAsia="Arial" w:hAnsi="Arial" w:cs="Arial"/>
          <w:sz w:val="24"/>
          <w:szCs w:val="24"/>
          <w:lang w:val="es-ES"/>
        </w:rPr>
        <w:t>Estrategia</w:t>
      </w:r>
      <w:r w:rsidR="00B834B3">
        <w:rPr>
          <w:rFonts w:ascii="Arial" w:eastAsia="Arial" w:hAnsi="Arial" w:cs="Arial"/>
          <w:sz w:val="24"/>
          <w:szCs w:val="24"/>
          <w:lang w:val="es-ES"/>
        </w:rPr>
        <w:t>post-instruccional</w:t>
      </w:r>
      <w:proofErr w:type="spellEnd"/>
      <w:r w:rsidR="009948A3" w:rsidRPr="00B834B3">
        <w:rPr>
          <w:rFonts w:ascii="Arial" w:eastAsia="Arial" w:hAnsi="Arial" w:cs="Arial"/>
          <w:sz w:val="24"/>
          <w:szCs w:val="24"/>
          <w:lang w:val="es-ES"/>
        </w:rPr>
        <w:t xml:space="preserve"> (al término).</w:t>
      </w:r>
    </w:p>
    <w:p w:rsidR="00B2721B" w:rsidRPr="00B834B3" w:rsidRDefault="00B2721B" w:rsidP="001433E8">
      <w:pPr>
        <w:spacing w:after="0" w:line="360" w:lineRule="auto"/>
        <w:rPr>
          <w:rFonts w:ascii="Arial" w:eastAsia="Arial" w:hAnsi="Arial" w:cs="Arial"/>
          <w:sz w:val="24"/>
          <w:szCs w:val="24"/>
          <w:lang w:val="es-ES"/>
        </w:rPr>
      </w:pPr>
      <w:r w:rsidRPr="00B834B3">
        <w:rPr>
          <w:rFonts w:ascii="Arial" w:eastAsia="Arial" w:hAnsi="Arial" w:cs="Arial"/>
          <w:sz w:val="24"/>
          <w:szCs w:val="24"/>
          <w:lang w:val="es-ES"/>
        </w:rPr>
        <w:t>I</w:t>
      </w:r>
      <w:r w:rsidR="005421A1" w:rsidRPr="00B834B3">
        <w:rPr>
          <w:rFonts w:ascii="Arial" w:eastAsia="Arial" w:hAnsi="Arial" w:cs="Arial"/>
          <w:sz w:val="24"/>
          <w:szCs w:val="24"/>
          <w:lang w:val="es-ES"/>
        </w:rPr>
        <w:t xml:space="preserve"> </w:t>
      </w:r>
      <w:proofErr w:type="spellStart"/>
      <w:r w:rsidR="005421A1" w:rsidRPr="00B834B3">
        <w:rPr>
          <w:rFonts w:ascii="Arial" w:eastAsia="Arial" w:hAnsi="Arial" w:cs="Arial"/>
          <w:sz w:val="24"/>
          <w:szCs w:val="24"/>
          <w:lang w:val="es-ES"/>
        </w:rPr>
        <w:t>Estrategiapreinstruccional</w:t>
      </w:r>
      <w:proofErr w:type="spellEnd"/>
      <w:r w:rsidRPr="00B834B3">
        <w:rPr>
          <w:rFonts w:ascii="Arial" w:eastAsia="Arial" w:hAnsi="Arial" w:cs="Arial"/>
          <w:sz w:val="24"/>
          <w:szCs w:val="24"/>
          <w:lang w:val="es-ES"/>
        </w:rPr>
        <w:t xml:space="preserve"> </w:t>
      </w:r>
      <w:proofErr w:type="spellStart"/>
      <w:r w:rsidRPr="00B834B3">
        <w:rPr>
          <w:rFonts w:ascii="Arial" w:eastAsia="Arial" w:hAnsi="Arial" w:cs="Arial"/>
          <w:sz w:val="24"/>
          <w:szCs w:val="24"/>
          <w:lang w:val="es-ES"/>
        </w:rPr>
        <w:t>tiene</w:t>
      </w:r>
      <w:r w:rsidR="009948A3" w:rsidRPr="00B834B3">
        <w:rPr>
          <w:rFonts w:ascii="Arial" w:eastAsia="Arial" w:hAnsi="Arial" w:cs="Arial"/>
          <w:sz w:val="24"/>
          <w:szCs w:val="24"/>
          <w:lang w:val="es-ES"/>
        </w:rPr>
        <w:t>como</w:t>
      </w:r>
      <w:proofErr w:type="spellEnd"/>
      <w:r w:rsidR="009948A3" w:rsidRPr="00B834B3">
        <w:rPr>
          <w:rFonts w:ascii="Arial" w:eastAsia="Arial" w:hAnsi="Arial" w:cs="Arial"/>
          <w:sz w:val="24"/>
          <w:szCs w:val="24"/>
          <w:lang w:val="es-ES"/>
        </w:rPr>
        <w:t xml:space="preserve"> finalidad que el estudiante sea capaz de plantearse objetivos y metas, que le permiten al profesor saber si el estudiante tiene idea de lo que la asignatura contempla y la finalidad de su instrucción. A continua</w:t>
      </w:r>
      <w:r w:rsidR="005421A1" w:rsidRPr="00B834B3">
        <w:rPr>
          <w:rFonts w:ascii="Arial" w:eastAsia="Arial" w:hAnsi="Arial" w:cs="Arial"/>
          <w:sz w:val="24"/>
          <w:szCs w:val="24"/>
          <w:lang w:val="es-ES"/>
        </w:rPr>
        <w:t>ción se describe la estrategia</w:t>
      </w:r>
      <w:r w:rsidR="00B834B3">
        <w:rPr>
          <w:rFonts w:ascii="Arial" w:eastAsia="Arial" w:hAnsi="Arial" w:cs="Arial"/>
          <w:sz w:val="24"/>
          <w:szCs w:val="24"/>
          <w:lang w:val="es-ES"/>
        </w:rPr>
        <w:t xml:space="preserve"> pre– </w:t>
      </w:r>
      <w:proofErr w:type="spellStart"/>
      <w:r w:rsidR="00B834B3">
        <w:rPr>
          <w:rFonts w:ascii="Arial" w:eastAsia="Arial" w:hAnsi="Arial" w:cs="Arial"/>
          <w:sz w:val="24"/>
          <w:szCs w:val="24"/>
          <w:lang w:val="es-ES"/>
        </w:rPr>
        <w:t>instruccional</w:t>
      </w:r>
      <w:proofErr w:type="spellEnd"/>
      <w:r w:rsidR="009948A3" w:rsidRPr="00B834B3">
        <w:rPr>
          <w:rFonts w:ascii="Arial" w:eastAsia="Arial" w:hAnsi="Arial" w:cs="Arial"/>
          <w:sz w:val="24"/>
          <w:szCs w:val="24"/>
          <w:lang w:val="es-ES"/>
        </w:rPr>
        <w:t xml:space="preserve">: </w:t>
      </w:r>
    </w:p>
    <w:p w:rsidR="00B2721B" w:rsidRPr="00B834B3" w:rsidRDefault="009948A3" w:rsidP="001433E8">
      <w:pPr>
        <w:spacing w:after="0" w:line="360" w:lineRule="auto"/>
        <w:rPr>
          <w:rFonts w:ascii="Arial" w:eastAsia="Arial" w:hAnsi="Arial" w:cs="Arial"/>
          <w:sz w:val="24"/>
          <w:szCs w:val="24"/>
          <w:lang w:val="es-ES"/>
        </w:rPr>
      </w:pPr>
      <w:r w:rsidRPr="00B834B3">
        <w:rPr>
          <w:rFonts w:ascii="Arial" w:eastAsia="Arial" w:hAnsi="Arial" w:cs="Arial"/>
          <w:sz w:val="24"/>
          <w:szCs w:val="24"/>
          <w:lang w:val="es-ES"/>
        </w:rPr>
        <w:t>a) Objetivos: Son enunciados técnicos que constituyen puntos de llegada de todo esfuerzo intencional, que orientan las acciones que procuran su logro</w:t>
      </w:r>
      <w:r w:rsidR="00B2721B" w:rsidRPr="00B834B3">
        <w:rPr>
          <w:rFonts w:ascii="Arial" w:eastAsia="Arial" w:hAnsi="Arial" w:cs="Arial"/>
          <w:sz w:val="24"/>
          <w:szCs w:val="24"/>
          <w:lang w:val="es-ES"/>
        </w:rPr>
        <w:t>.</w:t>
      </w:r>
    </w:p>
    <w:p w:rsidR="00B2721B" w:rsidRPr="00B834B3" w:rsidRDefault="009948A3" w:rsidP="001433E8">
      <w:pPr>
        <w:spacing w:after="0" w:line="360" w:lineRule="auto"/>
        <w:rPr>
          <w:rFonts w:ascii="Arial" w:eastAsia="Arial" w:hAnsi="Arial" w:cs="Arial"/>
          <w:sz w:val="24"/>
          <w:szCs w:val="24"/>
          <w:lang w:val="es-ES"/>
        </w:rPr>
      </w:pPr>
      <w:r w:rsidRPr="00B834B3">
        <w:rPr>
          <w:rFonts w:ascii="Arial" w:eastAsia="Arial" w:hAnsi="Arial" w:cs="Arial"/>
          <w:sz w:val="24"/>
          <w:szCs w:val="24"/>
          <w:lang w:val="es-ES"/>
        </w:rPr>
        <w:t>b) Organizadores previos: Es una información de tipo introductoria y contextual, que activa los conocimientos previos, lo cual permite mejorar los resultados del aprendizaje</w:t>
      </w:r>
      <w:r w:rsidR="00B2721B" w:rsidRPr="00B834B3">
        <w:rPr>
          <w:rFonts w:ascii="Arial" w:eastAsia="Arial" w:hAnsi="Arial" w:cs="Arial"/>
          <w:sz w:val="24"/>
          <w:szCs w:val="24"/>
          <w:lang w:val="es-ES"/>
        </w:rPr>
        <w:t>.</w:t>
      </w:r>
      <w:r w:rsidRPr="00B834B3">
        <w:rPr>
          <w:rFonts w:ascii="Arial" w:eastAsia="Arial" w:hAnsi="Arial" w:cs="Arial"/>
          <w:sz w:val="24"/>
          <w:szCs w:val="24"/>
          <w:lang w:val="es-ES"/>
        </w:rPr>
        <w:t xml:space="preserve"> c) Señalizaciones: Son indicaciones que se hacen en un texto o en la situación de enseñanza para enfatizar u organizar elementos relevantes del contenido a aprender; orientan y guían la atención para identificar la información principal. </w:t>
      </w:r>
    </w:p>
    <w:p w:rsidR="00B2721B" w:rsidRPr="00B834B3" w:rsidRDefault="009948A3" w:rsidP="001433E8">
      <w:pPr>
        <w:spacing w:after="0" w:line="360" w:lineRule="auto"/>
        <w:rPr>
          <w:rFonts w:ascii="Arial" w:eastAsia="Arial" w:hAnsi="Arial" w:cs="Arial"/>
          <w:sz w:val="24"/>
          <w:szCs w:val="24"/>
          <w:lang w:val="es-ES"/>
        </w:rPr>
      </w:pPr>
      <w:r w:rsidRPr="00B834B3">
        <w:rPr>
          <w:rFonts w:ascii="Arial" w:eastAsia="Arial" w:hAnsi="Arial" w:cs="Arial"/>
          <w:sz w:val="24"/>
          <w:szCs w:val="24"/>
          <w:lang w:val="es-ES"/>
        </w:rPr>
        <w:lastRenderedPageBreak/>
        <w:t xml:space="preserve">d) Conocimientos previos: Existen estrategias para activar conocimientos previos, tales como la lluvia de ideas y las preguntas dirigidas, las cuales son útiles al docente ya que permiten indagar y conocer lo que saben los alumnos, para poder utilizar tal conocimiento como fase para promover nuevos aprendizajes. </w:t>
      </w:r>
    </w:p>
    <w:p w:rsidR="00B2721B" w:rsidRPr="00B834B3" w:rsidRDefault="00B834B3" w:rsidP="001433E8">
      <w:pPr>
        <w:spacing w:after="0" w:line="360" w:lineRule="auto"/>
        <w:rPr>
          <w:rFonts w:ascii="Arial" w:eastAsia="Arial" w:hAnsi="Arial" w:cs="Arial"/>
          <w:sz w:val="24"/>
          <w:szCs w:val="24"/>
          <w:lang w:val="es-ES"/>
        </w:rPr>
      </w:pPr>
      <w:r>
        <w:rPr>
          <w:rFonts w:ascii="Arial" w:eastAsia="Arial" w:hAnsi="Arial" w:cs="Arial"/>
          <w:sz w:val="24"/>
          <w:szCs w:val="24"/>
          <w:lang w:val="es-ES"/>
        </w:rPr>
        <w:t xml:space="preserve">II </w:t>
      </w:r>
      <w:proofErr w:type="spellStart"/>
      <w:r>
        <w:rPr>
          <w:rFonts w:ascii="Arial" w:eastAsia="Arial" w:hAnsi="Arial" w:cs="Arial"/>
          <w:sz w:val="24"/>
          <w:szCs w:val="24"/>
          <w:lang w:val="es-ES"/>
        </w:rPr>
        <w:t>Estrategiaco</w:t>
      </w:r>
      <w:proofErr w:type="spellEnd"/>
      <w:r>
        <w:rPr>
          <w:rFonts w:ascii="Arial" w:eastAsia="Arial" w:hAnsi="Arial" w:cs="Arial"/>
          <w:sz w:val="24"/>
          <w:szCs w:val="24"/>
          <w:lang w:val="es-ES"/>
        </w:rPr>
        <w:t>-</w:t>
      </w:r>
      <w:proofErr w:type="spellStart"/>
      <w:r>
        <w:rPr>
          <w:rFonts w:ascii="Arial" w:eastAsia="Arial" w:hAnsi="Arial" w:cs="Arial"/>
          <w:sz w:val="24"/>
          <w:szCs w:val="24"/>
          <w:lang w:val="es-ES"/>
        </w:rPr>
        <w:t>instruccional</w:t>
      </w:r>
      <w:proofErr w:type="spellEnd"/>
      <w:r w:rsidR="00B2721B" w:rsidRPr="00B834B3">
        <w:rPr>
          <w:rFonts w:ascii="Arial" w:eastAsia="Arial" w:hAnsi="Arial" w:cs="Arial"/>
          <w:sz w:val="24"/>
          <w:szCs w:val="24"/>
          <w:lang w:val="es-ES"/>
        </w:rPr>
        <w:t>:</w:t>
      </w:r>
      <w:r>
        <w:rPr>
          <w:rFonts w:ascii="Arial" w:eastAsia="Arial" w:hAnsi="Arial" w:cs="Arial"/>
          <w:sz w:val="24"/>
          <w:szCs w:val="24"/>
          <w:lang w:val="es-ES"/>
        </w:rPr>
        <w:t xml:space="preserve"> </w:t>
      </w:r>
      <w:r w:rsidR="005421A1" w:rsidRPr="00B834B3">
        <w:rPr>
          <w:rFonts w:ascii="Arial" w:eastAsia="Arial" w:hAnsi="Arial" w:cs="Arial"/>
          <w:sz w:val="24"/>
          <w:szCs w:val="24"/>
          <w:lang w:val="es-ES"/>
        </w:rPr>
        <w:t>se apoya en</w:t>
      </w:r>
      <w:r w:rsidR="009948A3" w:rsidRPr="00B834B3">
        <w:rPr>
          <w:rFonts w:ascii="Arial" w:eastAsia="Arial" w:hAnsi="Arial" w:cs="Arial"/>
          <w:sz w:val="24"/>
          <w:szCs w:val="24"/>
          <w:lang w:val="es-ES"/>
        </w:rPr>
        <w:t xml:space="preserve"> los contenidos curriculares durante el proceso de enseñanza, éstas realizan funciones como, detección de la información principal, conceptualización de los contenidos, delimitación de la organización, estructuración e interrelaciones entre dichos </w:t>
      </w:r>
      <w:r w:rsidR="00B2721B" w:rsidRPr="00B834B3">
        <w:rPr>
          <w:rFonts w:ascii="Arial" w:eastAsia="Arial" w:hAnsi="Arial" w:cs="Arial"/>
          <w:sz w:val="24"/>
          <w:szCs w:val="24"/>
          <w:lang w:val="es-ES"/>
        </w:rPr>
        <w:t xml:space="preserve">contenidos, mantenimiento de la atención y motivación. </w:t>
      </w:r>
    </w:p>
    <w:p w:rsidR="00B2721B" w:rsidRPr="00B834B3" w:rsidRDefault="00B2721B" w:rsidP="001433E8">
      <w:pPr>
        <w:spacing w:after="0" w:line="360" w:lineRule="auto"/>
        <w:rPr>
          <w:rFonts w:ascii="Arial" w:eastAsia="Arial" w:hAnsi="Arial" w:cs="Arial"/>
          <w:sz w:val="24"/>
          <w:szCs w:val="24"/>
          <w:lang w:val="es-ES"/>
        </w:rPr>
      </w:pPr>
      <w:r w:rsidRPr="00B834B3">
        <w:rPr>
          <w:rFonts w:ascii="Arial" w:eastAsia="Arial" w:hAnsi="Arial" w:cs="Arial"/>
          <w:sz w:val="24"/>
          <w:szCs w:val="24"/>
          <w:lang w:val="es-ES"/>
        </w:rPr>
        <w:t>a) Las ilustraciones: Son representaciones visuales de objetos o situaciones sobre una teoría o tema específico (fotografías, dibujos, dramatizaciones), las cuales facilitan la codificación visual de la información.</w:t>
      </w:r>
    </w:p>
    <w:p w:rsidR="00B2721B" w:rsidRPr="00B834B3" w:rsidRDefault="00B2721B" w:rsidP="001433E8">
      <w:pPr>
        <w:spacing w:after="0" w:line="360" w:lineRule="auto"/>
        <w:rPr>
          <w:rFonts w:ascii="Arial" w:eastAsia="Arial" w:hAnsi="Arial" w:cs="Arial"/>
          <w:sz w:val="24"/>
          <w:szCs w:val="24"/>
          <w:lang w:val="es-ES"/>
        </w:rPr>
      </w:pPr>
      <w:r w:rsidRPr="00B834B3">
        <w:rPr>
          <w:rFonts w:ascii="Arial" w:eastAsia="Arial" w:hAnsi="Arial" w:cs="Arial"/>
          <w:sz w:val="24"/>
          <w:szCs w:val="24"/>
          <w:lang w:val="es-ES"/>
        </w:rPr>
        <w:t>b) Organizadores gráficos: Son representaciones visuales de conceptos, explicaciones o patrones de información (cuadros sinópticos), útiles para realizar una codificación visual y semántica de conceptos. Se encuentran entre uno de los mejores métodos para enseñar las habilidades del pensamiento.</w:t>
      </w:r>
    </w:p>
    <w:p w:rsidR="00B2721B" w:rsidRPr="00B834B3" w:rsidRDefault="00B2721B" w:rsidP="001433E8">
      <w:pPr>
        <w:spacing w:after="0" w:line="360" w:lineRule="auto"/>
        <w:rPr>
          <w:rFonts w:ascii="Arial" w:eastAsia="Arial" w:hAnsi="Arial" w:cs="Arial"/>
          <w:sz w:val="24"/>
          <w:szCs w:val="24"/>
          <w:lang w:val="es-ES"/>
        </w:rPr>
      </w:pPr>
      <w:r w:rsidRPr="00B834B3">
        <w:rPr>
          <w:rFonts w:ascii="Arial" w:eastAsia="Arial" w:hAnsi="Arial" w:cs="Arial"/>
          <w:sz w:val="24"/>
          <w:szCs w:val="24"/>
          <w:lang w:val="es-ES"/>
        </w:rPr>
        <w:t xml:space="preserve"> c) Preguntas intercaladas: Están presentes en la situación de enseñanza o en un texto, mantienen la atención y favorecen la práctica, retención y la obtención de información relevante, promueve en los alumnos la atención, práctica, asimilación y la obtención de nuevos conocimientos.</w:t>
      </w:r>
    </w:p>
    <w:p w:rsidR="00B2721B" w:rsidRPr="00B834B3" w:rsidRDefault="00B2721B" w:rsidP="001433E8">
      <w:pPr>
        <w:spacing w:after="0" w:line="360" w:lineRule="auto"/>
        <w:rPr>
          <w:rFonts w:ascii="Arial" w:eastAsia="Arial" w:hAnsi="Arial" w:cs="Arial"/>
          <w:sz w:val="24"/>
          <w:szCs w:val="24"/>
          <w:lang w:val="es-ES"/>
        </w:rPr>
      </w:pPr>
      <w:r w:rsidRPr="00B834B3">
        <w:rPr>
          <w:rFonts w:ascii="Arial" w:eastAsia="Arial" w:hAnsi="Arial" w:cs="Arial"/>
          <w:sz w:val="24"/>
          <w:szCs w:val="24"/>
          <w:lang w:val="es-ES"/>
        </w:rPr>
        <w:t>d) Mapas y redes conceptuales: Constituyen una importante herramienta para ayudar a los alumnos a almacenar ideas e información, ya que tienen por objeto representar relaciones significativas, promueve el desarrollo del proceso de aprender a aprender representando los significados de conceptos científicos.</w:t>
      </w:r>
    </w:p>
    <w:p w:rsidR="005421A1" w:rsidRPr="00B834B3" w:rsidRDefault="00BA42FB" w:rsidP="001433E8">
      <w:pPr>
        <w:spacing w:after="0" w:line="360" w:lineRule="auto"/>
        <w:rPr>
          <w:rFonts w:ascii="Arial" w:eastAsia="Arial" w:hAnsi="Arial" w:cs="Arial"/>
          <w:sz w:val="24"/>
          <w:szCs w:val="24"/>
          <w:lang w:val="es-ES"/>
        </w:rPr>
      </w:pPr>
      <w:r w:rsidRPr="00B834B3">
        <w:rPr>
          <w:rFonts w:ascii="Arial" w:eastAsia="Arial" w:hAnsi="Arial" w:cs="Arial"/>
          <w:sz w:val="24"/>
          <w:szCs w:val="24"/>
          <w:lang w:val="es-ES"/>
        </w:rPr>
        <w:t xml:space="preserve">III Estrategia </w:t>
      </w:r>
      <w:proofErr w:type="spellStart"/>
      <w:r w:rsidRPr="00B834B3">
        <w:rPr>
          <w:rFonts w:ascii="Arial" w:eastAsia="Arial" w:hAnsi="Arial" w:cs="Arial"/>
          <w:sz w:val="24"/>
          <w:szCs w:val="24"/>
          <w:lang w:val="es-ES"/>
        </w:rPr>
        <w:t>postinstruccional</w:t>
      </w:r>
      <w:proofErr w:type="spellEnd"/>
      <w:r w:rsidRPr="00B834B3">
        <w:rPr>
          <w:rFonts w:ascii="Arial" w:eastAsia="Arial" w:hAnsi="Arial" w:cs="Arial"/>
          <w:sz w:val="24"/>
          <w:szCs w:val="24"/>
          <w:lang w:val="es-ES"/>
        </w:rPr>
        <w:t>: se presenta después del contenido que se ha de aprender. Su utilidad radica en generar en el alumno la formación de una visión integradora e incluso crítica del material, permiten, realizar una postura crítica sobre los contenidos desarrollados</w:t>
      </w:r>
      <w:r w:rsidR="005421A1" w:rsidRPr="00B834B3">
        <w:rPr>
          <w:rFonts w:ascii="Arial" w:eastAsia="Arial" w:hAnsi="Arial" w:cs="Arial"/>
          <w:sz w:val="24"/>
          <w:szCs w:val="24"/>
          <w:lang w:val="es-ES"/>
        </w:rPr>
        <w:t>.</w:t>
      </w:r>
    </w:p>
    <w:p w:rsidR="005421A1" w:rsidRPr="00B834B3" w:rsidRDefault="00BA42FB" w:rsidP="001433E8">
      <w:pPr>
        <w:spacing w:after="0" w:line="360" w:lineRule="auto"/>
        <w:rPr>
          <w:rFonts w:ascii="Arial" w:eastAsia="Arial" w:hAnsi="Arial" w:cs="Arial"/>
          <w:sz w:val="24"/>
          <w:szCs w:val="24"/>
          <w:lang w:val="es-ES"/>
        </w:rPr>
      </w:pPr>
      <w:r w:rsidRPr="00B834B3">
        <w:rPr>
          <w:rFonts w:ascii="Arial" w:eastAsia="Arial" w:hAnsi="Arial" w:cs="Arial"/>
          <w:sz w:val="24"/>
          <w:szCs w:val="24"/>
          <w:lang w:val="es-ES"/>
        </w:rPr>
        <w:t xml:space="preserve">a) Promoción de enlaces: </w:t>
      </w:r>
      <w:r w:rsidR="005421A1" w:rsidRPr="00B834B3">
        <w:rPr>
          <w:rFonts w:ascii="Arial" w:eastAsia="Arial" w:hAnsi="Arial" w:cs="Arial"/>
          <w:sz w:val="24"/>
          <w:szCs w:val="24"/>
          <w:lang w:val="es-ES"/>
        </w:rPr>
        <w:t>ayuda</w:t>
      </w:r>
      <w:r w:rsidRPr="00B834B3">
        <w:rPr>
          <w:rFonts w:ascii="Arial" w:eastAsia="Arial" w:hAnsi="Arial" w:cs="Arial"/>
          <w:sz w:val="24"/>
          <w:szCs w:val="24"/>
          <w:lang w:val="es-ES"/>
        </w:rPr>
        <w:t xml:space="preserve"> a crear vínculos adecuados entre los conocimientos previos y la información nueva a aprender, asegurando con ello una mayor </w:t>
      </w:r>
      <w:proofErr w:type="spellStart"/>
      <w:r w:rsidRPr="00B834B3">
        <w:rPr>
          <w:rFonts w:ascii="Arial" w:eastAsia="Arial" w:hAnsi="Arial" w:cs="Arial"/>
          <w:sz w:val="24"/>
          <w:szCs w:val="24"/>
          <w:lang w:val="es-ES"/>
        </w:rPr>
        <w:t>significatividad</w:t>
      </w:r>
      <w:proofErr w:type="spellEnd"/>
      <w:r w:rsidRPr="00B834B3">
        <w:rPr>
          <w:rFonts w:ascii="Arial" w:eastAsia="Arial" w:hAnsi="Arial" w:cs="Arial"/>
          <w:sz w:val="24"/>
          <w:szCs w:val="24"/>
          <w:lang w:val="es-ES"/>
        </w:rPr>
        <w:t xml:space="preserve"> de los aprendizajes logrados.</w:t>
      </w:r>
    </w:p>
    <w:p w:rsidR="00BA42FB" w:rsidRPr="00B834B3" w:rsidRDefault="00BA42FB" w:rsidP="001433E8">
      <w:pPr>
        <w:spacing w:after="0" w:line="360" w:lineRule="auto"/>
        <w:rPr>
          <w:rFonts w:ascii="Arial" w:eastAsia="Arial" w:hAnsi="Arial" w:cs="Arial"/>
          <w:sz w:val="24"/>
          <w:szCs w:val="24"/>
          <w:lang w:val="es-ES"/>
        </w:rPr>
      </w:pPr>
      <w:r w:rsidRPr="00B834B3">
        <w:rPr>
          <w:rFonts w:ascii="Arial" w:eastAsia="Arial" w:hAnsi="Arial" w:cs="Arial"/>
          <w:sz w:val="24"/>
          <w:szCs w:val="24"/>
          <w:lang w:val="es-ES"/>
        </w:rPr>
        <w:lastRenderedPageBreak/>
        <w:t xml:space="preserve"> b) Resúmenes: Constituyen una síntesis y abstracción de la información relevante de un discurso oral o escrito; para enfatizar conceptos</w:t>
      </w:r>
      <w:r w:rsidR="005421A1" w:rsidRPr="00B834B3">
        <w:rPr>
          <w:rFonts w:ascii="Arial" w:eastAsia="Arial" w:hAnsi="Arial" w:cs="Arial"/>
          <w:sz w:val="24"/>
          <w:szCs w:val="24"/>
          <w:lang w:val="es-ES"/>
        </w:rPr>
        <w:t xml:space="preserve"> claves, principios y argumentos centrales de los contenidos más importantes tratados en la clase.</w:t>
      </w:r>
    </w:p>
    <w:p w:rsidR="005421A1" w:rsidRPr="00B834B3" w:rsidRDefault="005421A1" w:rsidP="001433E8">
      <w:pPr>
        <w:spacing w:after="0" w:line="360" w:lineRule="auto"/>
        <w:rPr>
          <w:rFonts w:ascii="Arial" w:eastAsia="Arial" w:hAnsi="Arial" w:cs="Arial"/>
          <w:sz w:val="24"/>
          <w:szCs w:val="24"/>
          <w:lang w:val="es-ES"/>
        </w:rPr>
      </w:pPr>
      <w:r w:rsidRPr="00B834B3">
        <w:rPr>
          <w:rFonts w:ascii="Arial" w:eastAsia="Arial" w:hAnsi="Arial" w:cs="Arial"/>
          <w:sz w:val="24"/>
          <w:szCs w:val="24"/>
          <w:lang w:val="es-ES"/>
        </w:rPr>
        <w:t>c) Analogías: Son proposiciones que denotan las semejanzas entre un suceso o evento y otro; sirven para comprender información abstracta, se traslada lo aprendido a otros ámbitos, mediante la analogía se relacionan los conocimientos previos y los nuevos que el docente introduce a la clase.</w:t>
      </w:r>
    </w:p>
    <w:p w:rsidR="001433E8" w:rsidRPr="00B834B3" w:rsidRDefault="005421A1" w:rsidP="001433E8">
      <w:pPr>
        <w:spacing w:after="0" w:line="360" w:lineRule="auto"/>
        <w:rPr>
          <w:rFonts w:ascii="Arial" w:eastAsia="Arial" w:hAnsi="Arial" w:cs="Arial"/>
          <w:sz w:val="24"/>
          <w:szCs w:val="24"/>
          <w:lang w:val="es-ES"/>
        </w:rPr>
      </w:pPr>
      <w:r w:rsidRPr="00B834B3">
        <w:rPr>
          <w:rFonts w:ascii="Arial" w:eastAsia="Arial" w:hAnsi="Arial" w:cs="Arial"/>
          <w:sz w:val="24"/>
          <w:szCs w:val="24"/>
          <w:lang w:val="es-ES"/>
        </w:rPr>
        <w:t xml:space="preserve">Dentro de los </w:t>
      </w:r>
      <w:r w:rsidRPr="00B834B3">
        <w:rPr>
          <w:rFonts w:ascii="Arial" w:eastAsia="Arial" w:hAnsi="Arial" w:cs="Arial"/>
          <w:b/>
          <w:sz w:val="24"/>
          <w:szCs w:val="24"/>
          <w:lang w:val="es-ES"/>
        </w:rPr>
        <w:t>proyectos profesionales</w:t>
      </w:r>
      <w:r w:rsidRPr="00B834B3">
        <w:rPr>
          <w:rFonts w:ascii="Arial" w:eastAsia="Arial" w:hAnsi="Arial" w:cs="Arial"/>
          <w:sz w:val="24"/>
          <w:szCs w:val="24"/>
          <w:lang w:val="es-ES"/>
        </w:rPr>
        <w:t xml:space="preserve"> se tiene en cuenta:</w:t>
      </w:r>
      <w:r w:rsidR="00B834B3">
        <w:rPr>
          <w:rFonts w:ascii="Arial" w:eastAsia="Arial" w:hAnsi="Arial" w:cs="Arial"/>
          <w:sz w:val="24"/>
          <w:szCs w:val="24"/>
          <w:lang w:val="es-ES"/>
        </w:rPr>
        <w:t xml:space="preserve"> </w:t>
      </w:r>
      <w:r w:rsidR="001433E8" w:rsidRPr="00B834B3">
        <w:rPr>
          <w:rFonts w:ascii="Arial" w:eastAsia="Arial" w:hAnsi="Arial" w:cs="Arial"/>
          <w:b/>
          <w:sz w:val="24"/>
          <w:szCs w:val="24"/>
          <w:lang w:val="es-ES"/>
        </w:rPr>
        <w:t>objetivo</w:t>
      </w:r>
      <w:r w:rsidR="001433E8" w:rsidRPr="00B834B3">
        <w:rPr>
          <w:rFonts w:ascii="Arial" w:eastAsia="Arial" w:hAnsi="Arial" w:cs="Arial"/>
          <w:sz w:val="24"/>
          <w:szCs w:val="24"/>
          <w:lang w:val="es-ES"/>
        </w:rPr>
        <w:t xml:space="preserve"> establecer de forma estructurada y objetiva los aspectos didáctico - metodológicos para la planificación, organización, ejecución y evaluación de la competencia comunicativa profesional. </w:t>
      </w:r>
      <w:r w:rsidR="00C476F0" w:rsidRPr="00B834B3">
        <w:rPr>
          <w:rFonts w:ascii="Arial" w:eastAsia="Arial" w:hAnsi="Arial" w:cs="Arial"/>
          <w:sz w:val="24"/>
          <w:szCs w:val="24"/>
          <w:vertAlign w:val="superscript"/>
          <w:lang w:val="es-ES"/>
        </w:rPr>
        <w:t>8, 9</w:t>
      </w:r>
    </w:p>
    <w:p w:rsidR="001433E8" w:rsidRPr="00B834B3" w:rsidRDefault="001433E8" w:rsidP="001433E8">
      <w:pPr>
        <w:spacing w:after="0" w:line="360" w:lineRule="auto"/>
        <w:rPr>
          <w:rFonts w:ascii="Arial" w:eastAsia="Arial" w:hAnsi="Arial" w:cs="Arial"/>
          <w:sz w:val="24"/>
          <w:szCs w:val="24"/>
          <w:lang w:val="es-ES"/>
        </w:rPr>
      </w:pPr>
      <w:r w:rsidRPr="00B834B3">
        <w:rPr>
          <w:rFonts w:ascii="Arial" w:eastAsia="Arial" w:hAnsi="Arial" w:cs="Arial"/>
          <w:sz w:val="24"/>
          <w:szCs w:val="24"/>
          <w:lang w:val="es-ES"/>
        </w:rPr>
        <w:t xml:space="preserve">Por otro lado presenta las siguientes </w:t>
      </w:r>
      <w:r w:rsidRPr="00B834B3">
        <w:rPr>
          <w:rFonts w:ascii="Arial" w:eastAsia="Arial" w:hAnsi="Arial" w:cs="Arial"/>
          <w:b/>
          <w:sz w:val="24"/>
          <w:szCs w:val="24"/>
          <w:lang w:val="es-ES"/>
        </w:rPr>
        <w:t>características</w:t>
      </w:r>
      <w:r w:rsidRPr="00B834B3">
        <w:rPr>
          <w:rFonts w:ascii="Arial" w:eastAsia="Arial" w:hAnsi="Arial" w:cs="Arial"/>
          <w:sz w:val="24"/>
          <w:szCs w:val="24"/>
          <w:lang w:val="es-ES"/>
        </w:rPr>
        <w:t>:</w:t>
      </w:r>
    </w:p>
    <w:p w:rsidR="001433E8" w:rsidRPr="00B834B3" w:rsidRDefault="001433E8" w:rsidP="001433E8">
      <w:pPr>
        <w:numPr>
          <w:ilvl w:val="0"/>
          <w:numId w:val="5"/>
        </w:numPr>
        <w:suppressAutoHyphens w:val="0"/>
        <w:spacing w:after="0" w:line="360" w:lineRule="auto"/>
        <w:ind w:left="284" w:hanging="284"/>
        <w:rPr>
          <w:rFonts w:ascii="Arial" w:eastAsia="Arial" w:hAnsi="Arial" w:cs="Arial"/>
          <w:sz w:val="24"/>
          <w:szCs w:val="24"/>
          <w:lang w:val="es-ES"/>
        </w:rPr>
      </w:pPr>
      <w:r w:rsidRPr="00B834B3">
        <w:rPr>
          <w:rFonts w:ascii="Arial" w:eastAsia="Arial" w:hAnsi="Arial" w:cs="Arial"/>
          <w:sz w:val="24"/>
          <w:szCs w:val="24"/>
          <w:lang w:val="es-ES"/>
        </w:rPr>
        <w:t xml:space="preserve">Favorece la </w:t>
      </w:r>
      <w:r w:rsidRPr="00B834B3">
        <w:rPr>
          <w:rFonts w:ascii="Arial" w:eastAsia="Arial" w:hAnsi="Arial" w:cs="Arial"/>
          <w:b/>
          <w:sz w:val="24"/>
          <w:szCs w:val="24"/>
          <w:lang w:val="es-ES"/>
        </w:rPr>
        <w:t xml:space="preserve">motivación </w:t>
      </w:r>
      <w:r w:rsidRPr="00B834B3">
        <w:rPr>
          <w:rFonts w:ascii="Arial" w:eastAsia="Arial" w:hAnsi="Arial" w:cs="Arial"/>
          <w:sz w:val="24"/>
          <w:szCs w:val="24"/>
          <w:lang w:val="es-ES"/>
        </w:rPr>
        <w:t>para que satisfaga una necesidad, según preconceptos e ideas previas que transmitan información impactante, interacción del grupo y permita la apropiación de los contenidos del Ingles con fines profesionales en vinculación con la asignatura “educación en el trabajo”</w:t>
      </w:r>
    </w:p>
    <w:p w:rsidR="001433E8" w:rsidRPr="00B834B3" w:rsidRDefault="001433E8" w:rsidP="001433E8">
      <w:pPr>
        <w:numPr>
          <w:ilvl w:val="0"/>
          <w:numId w:val="5"/>
        </w:numPr>
        <w:suppressAutoHyphens w:val="0"/>
        <w:spacing w:after="0" w:line="360" w:lineRule="auto"/>
        <w:ind w:left="284" w:hanging="284"/>
        <w:rPr>
          <w:rFonts w:ascii="Arial" w:eastAsia="Arial" w:hAnsi="Arial" w:cs="Arial"/>
          <w:sz w:val="24"/>
          <w:szCs w:val="24"/>
          <w:lang w:val="es-ES"/>
        </w:rPr>
      </w:pPr>
      <w:r w:rsidRPr="00B834B3">
        <w:rPr>
          <w:rFonts w:ascii="Arial" w:eastAsia="Arial" w:hAnsi="Arial" w:cs="Arial"/>
          <w:sz w:val="24"/>
          <w:szCs w:val="24"/>
          <w:lang w:val="es-ES"/>
        </w:rPr>
        <w:t>Evidenciar un papel</w:t>
      </w:r>
      <w:r w:rsidRPr="00B834B3">
        <w:rPr>
          <w:rFonts w:ascii="Arial" w:eastAsia="Arial" w:hAnsi="Arial" w:cs="Arial"/>
          <w:b/>
          <w:sz w:val="24"/>
          <w:szCs w:val="24"/>
          <w:lang w:val="es-ES"/>
        </w:rPr>
        <w:t xml:space="preserve"> activo</w:t>
      </w:r>
      <w:r w:rsidRPr="00B834B3">
        <w:rPr>
          <w:rFonts w:ascii="Arial" w:eastAsia="Arial" w:hAnsi="Arial" w:cs="Arial"/>
          <w:sz w:val="24"/>
          <w:szCs w:val="24"/>
          <w:lang w:val="es-ES"/>
        </w:rPr>
        <w:t xml:space="preserve"> al fomentar la creatividad y la investigación de problemas que se dan en los contextos médicos una vez egresados.</w:t>
      </w:r>
    </w:p>
    <w:p w:rsidR="001433E8" w:rsidRPr="00B834B3" w:rsidRDefault="001433E8" w:rsidP="001433E8">
      <w:pPr>
        <w:numPr>
          <w:ilvl w:val="0"/>
          <w:numId w:val="5"/>
        </w:numPr>
        <w:suppressAutoHyphens w:val="0"/>
        <w:spacing w:after="0" w:line="360" w:lineRule="auto"/>
        <w:ind w:left="284" w:hanging="284"/>
        <w:rPr>
          <w:rFonts w:ascii="Arial" w:eastAsia="Arial" w:hAnsi="Arial" w:cs="Arial"/>
          <w:sz w:val="24"/>
          <w:szCs w:val="24"/>
          <w:lang w:val="es-ES"/>
        </w:rPr>
      </w:pPr>
      <w:r w:rsidRPr="00B834B3">
        <w:rPr>
          <w:rFonts w:ascii="Arial" w:eastAsia="Arial" w:hAnsi="Arial" w:cs="Arial"/>
          <w:sz w:val="24"/>
          <w:szCs w:val="24"/>
          <w:lang w:val="es-ES"/>
        </w:rPr>
        <w:t xml:space="preserve">Tratar la </w:t>
      </w:r>
      <w:r w:rsidRPr="00B834B3">
        <w:rPr>
          <w:rFonts w:ascii="Arial" w:eastAsia="Arial" w:hAnsi="Arial" w:cs="Arial"/>
          <w:b/>
          <w:sz w:val="24"/>
          <w:szCs w:val="24"/>
          <w:lang w:val="es-ES"/>
        </w:rPr>
        <w:t xml:space="preserve">interdisciplinariedad </w:t>
      </w:r>
      <w:r w:rsidRPr="00B834B3">
        <w:rPr>
          <w:rFonts w:ascii="Arial" w:eastAsia="Arial" w:hAnsi="Arial" w:cs="Arial"/>
          <w:sz w:val="24"/>
          <w:szCs w:val="24"/>
          <w:lang w:val="es-ES"/>
        </w:rPr>
        <w:t>mediante la integración de las asignaturas del plan de estudio con el desarrollo de la asignatura “educación en el trabajo” en las áreas de salud.</w:t>
      </w:r>
    </w:p>
    <w:p w:rsidR="001433E8" w:rsidRPr="00B834B3" w:rsidRDefault="001433E8" w:rsidP="001433E8">
      <w:pPr>
        <w:numPr>
          <w:ilvl w:val="0"/>
          <w:numId w:val="5"/>
        </w:numPr>
        <w:suppressAutoHyphens w:val="0"/>
        <w:spacing w:after="0" w:line="360" w:lineRule="auto"/>
        <w:ind w:left="284" w:hanging="284"/>
        <w:rPr>
          <w:rFonts w:ascii="Arial" w:eastAsia="Arial" w:hAnsi="Arial" w:cs="Arial"/>
          <w:sz w:val="24"/>
          <w:szCs w:val="24"/>
          <w:lang w:val="es-ES"/>
        </w:rPr>
      </w:pPr>
      <w:r w:rsidRPr="00B834B3">
        <w:rPr>
          <w:rFonts w:ascii="Arial" w:eastAsia="Arial" w:hAnsi="Arial" w:cs="Arial"/>
          <w:sz w:val="24"/>
          <w:szCs w:val="24"/>
          <w:lang w:val="es-ES"/>
        </w:rPr>
        <w:t xml:space="preserve">Atender el contexto </w:t>
      </w:r>
      <w:r w:rsidRPr="00B834B3">
        <w:rPr>
          <w:rFonts w:ascii="Arial" w:eastAsia="Arial" w:hAnsi="Arial" w:cs="Arial"/>
          <w:b/>
          <w:sz w:val="24"/>
          <w:szCs w:val="24"/>
          <w:lang w:val="es-ES"/>
        </w:rPr>
        <w:t xml:space="preserve">individual </w:t>
      </w:r>
      <w:r w:rsidRPr="00B834B3">
        <w:rPr>
          <w:rFonts w:ascii="Arial" w:eastAsia="Arial" w:hAnsi="Arial" w:cs="Arial"/>
          <w:sz w:val="24"/>
          <w:szCs w:val="24"/>
          <w:lang w:val="es-ES"/>
        </w:rPr>
        <w:t>mediante la articulación y ajuste del proceso format</w:t>
      </w:r>
      <w:r w:rsidRPr="00B834B3">
        <w:rPr>
          <w:rFonts w:ascii="Arial" w:eastAsia="Arial" w:hAnsi="Arial" w:cs="Arial"/>
          <w:sz w:val="24"/>
          <w:szCs w:val="24"/>
          <w:lang w:val="es-ES"/>
        </w:rPr>
        <w:t>i</w:t>
      </w:r>
      <w:r w:rsidRPr="00B834B3">
        <w:rPr>
          <w:rFonts w:ascii="Arial" w:eastAsia="Arial" w:hAnsi="Arial" w:cs="Arial"/>
          <w:sz w:val="24"/>
          <w:szCs w:val="24"/>
          <w:lang w:val="es-ES"/>
        </w:rPr>
        <w:t>vo a las características individuales de cada estudiante, según sus necesidades y p</w:t>
      </w:r>
      <w:r w:rsidRPr="00B834B3">
        <w:rPr>
          <w:rFonts w:ascii="Arial" w:eastAsia="Arial" w:hAnsi="Arial" w:cs="Arial"/>
          <w:sz w:val="24"/>
          <w:szCs w:val="24"/>
          <w:lang w:val="es-ES"/>
        </w:rPr>
        <w:t>o</w:t>
      </w:r>
      <w:r w:rsidRPr="00B834B3">
        <w:rPr>
          <w:rFonts w:ascii="Arial" w:eastAsia="Arial" w:hAnsi="Arial" w:cs="Arial"/>
          <w:sz w:val="24"/>
          <w:szCs w:val="24"/>
          <w:lang w:val="es-ES"/>
        </w:rPr>
        <w:t>tencialidades.</w:t>
      </w:r>
    </w:p>
    <w:p w:rsidR="001433E8" w:rsidRPr="00B834B3" w:rsidRDefault="001433E8" w:rsidP="001433E8">
      <w:pPr>
        <w:numPr>
          <w:ilvl w:val="0"/>
          <w:numId w:val="5"/>
        </w:numPr>
        <w:suppressAutoHyphens w:val="0"/>
        <w:spacing w:after="0" w:line="360" w:lineRule="auto"/>
        <w:ind w:left="284" w:hanging="284"/>
        <w:rPr>
          <w:rFonts w:ascii="Arial" w:eastAsia="Arial" w:hAnsi="Arial" w:cs="Arial"/>
          <w:sz w:val="24"/>
          <w:szCs w:val="24"/>
          <w:lang w:val="es-ES"/>
        </w:rPr>
      </w:pPr>
      <w:r w:rsidRPr="00B834B3">
        <w:rPr>
          <w:rFonts w:ascii="Arial" w:eastAsia="Arial" w:hAnsi="Arial" w:cs="Arial"/>
          <w:sz w:val="24"/>
          <w:szCs w:val="24"/>
          <w:lang w:val="es-ES"/>
        </w:rPr>
        <w:t xml:space="preserve">Tratar el </w:t>
      </w:r>
      <w:r w:rsidRPr="00B834B3">
        <w:rPr>
          <w:rFonts w:ascii="Arial" w:eastAsia="Arial" w:hAnsi="Arial" w:cs="Arial"/>
          <w:b/>
          <w:sz w:val="24"/>
          <w:szCs w:val="24"/>
          <w:lang w:val="es-ES"/>
        </w:rPr>
        <w:t>significado y sentido</w:t>
      </w:r>
      <w:r w:rsidRPr="00B834B3">
        <w:rPr>
          <w:rFonts w:ascii="Arial" w:eastAsia="Arial" w:hAnsi="Arial" w:cs="Arial"/>
          <w:sz w:val="24"/>
          <w:szCs w:val="24"/>
          <w:lang w:val="es-ES"/>
        </w:rPr>
        <w:t xml:space="preserve"> que tiene para el estudiante el desarrollo de la co</w:t>
      </w:r>
      <w:r w:rsidRPr="00B834B3">
        <w:rPr>
          <w:rFonts w:ascii="Arial" w:eastAsia="Arial" w:hAnsi="Arial" w:cs="Arial"/>
          <w:sz w:val="24"/>
          <w:szCs w:val="24"/>
          <w:lang w:val="es-ES"/>
        </w:rPr>
        <w:t>m</w:t>
      </w:r>
      <w:r w:rsidRPr="00B834B3">
        <w:rPr>
          <w:rFonts w:ascii="Arial" w:eastAsia="Arial" w:hAnsi="Arial" w:cs="Arial"/>
          <w:sz w:val="24"/>
          <w:szCs w:val="24"/>
          <w:lang w:val="es-ES"/>
        </w:rPr>
        <w:t>petencia comunicativa profesional en su formación como médico.</w:t>
      </w:r>
    </w:p>
    <w:p w:rsidR="001433E8" w:rsidRPr="00B834B3" w:rsidRDefault="001433E8" w:rsidP="001433E8">
      <w:pPr>
        <w:numPr>
          <w:ilvl w:val="0"/>
          <w:numId w:val="5"/>
        </w:numPr>
        <w:suppressAutoHyphens w:val="0"/>
        <w:spacing w:after="0" w:line="360" w:lineRule="auto"/>
        <w:ind w:left="284" w:hanging="284"/>
        <w:rPr>
          <w:rFonts w:ascii="Arial" w:eastAsia="Arial" w:hAnsi="Arial" w:cs="Arial"/>
          <w:sz w:val="24"/>
          <w:szCs w:val="24"/>
          <w:lang w:val="es-ES"/>
        </w:rPr>
      </w:pPr>
      <w:r w:rsidRPr="00B834B3">
        <w:rPr>
          <w:rFonts w:ascii="Arial" w:eastAsia="Arial" w:hAnsi="Arial" w:cs="Arial"/>
          <w:sz w:val="24"/>
          <w:szCs w:val="24"/>
          <w:lang w:val="es-ES"/>
        </w:rPr>
        <w:t xml:space="preserve">Favorecer las relaciones de </w:t>
      </w:r>
      <w:r w:rsidRPr="00B834B3">
        <w:rPr>
          <w:rFonts w:ascii="Arial" w:eastAsia="Arial" w:hAnsi="Arial" w:cs="Arial"/>
          <w:b/>
          <w:sz w:val="24"/>
          <w:szCs w:val="24"/>
          <w:lang w:val="es-ES"/>
        </w:rPr>
        <w:t>cooperación</w:t>
      </w:r>
      <w:r w:rsidRPr="00B834B3">
        <w:rPr>
          <w:rFonts w:ascii="Arial" w:eastAsia="Arial" w:hAnsi="Arial" w:cs="Arial"/>
          <w:sz w:val="24"/>
          <w:szCs w:val="24"/>
          <w:lang w:val="es-ES"/>
        </w:rPr>
        <w:t xml:space="preserve"> al propiciar actuaciones grupales, trabajo en equipo, debates, reflexiones, flexibilidad y conciencia sobre la importancia que las acciones personales tienen para el desarrollo de la sociedad.</w:t>
      </w:r>
    </w:p>
    <w:p w:rsidR="001433E8" w:rsidRPr="00B834B3" w:rsidRDefault="001433E8" w:rsidP="001433E8">
      <w:pPr>
        <w:numPr>
          <w:ilvl w:val="0"/>
          <w:numId w:val="5"/>
        </w:numPr>
        <w:suppressAutoHyphens w:val="0"/>
        <w:spacing w:after="0" w:line="360" w:lineRule="auto"/>
        <w:ind w:left="284" w:hanging="284"/>
        <w:rPr>
          <w:rFonts w:ascii="Arial" w:eastAsia="Arial" w:hAnsi="Arial" w:cs="Arial"/>
          <w:sz w:val="24"/>
          <w:szCs w:val="24"/>
          <w:lang w:val="es-ES"/>
        </w:rPr>
      </w:pPr>
      <w:r w:rsidRPr="00B834B3">
        <w:rPr>
          <w:rFonts w:ascii="Arial" w:eastAsia="Arial" w:hAnsi="Arial" w:cs="Arial"/>
          <w:sz w:val="24"/>
          <w:szCs w:val="24"/>
          <w:lang w:val="es-ES"/>
        </w:rPr>
        <w:t xml:space="preserve">Producir una </w:t>
      </w:r>
      <w:r w:rsidRPr="00B834B3">
        <w:rPr>
          <w:rFonts w:ascii="Arial" w:eastAsia="Arial" w:hAnsi="Arial" w:cs="Arial"/>
          <w:b/>
          <w:sz w:val="24"/>
          <w:szCs w:val="24"/>
          <w:lang w:val="es-ES"/>
        </w:rPr>
        <w:t>transformación</w:t>
      </w:r>
      <w:r w:rsidRPr="00B834B3">
        <w:rPr>
          <w:rFonts w:ascii="Arial" w:eastAsia="Arial" w:hAnsi="Arial" w:cs="Arial"/>
          <w:sz w:val="24"/>
          <w:szCs w:val="24"/>
          <w:lang w:val="es-ES"/>
        </w:rPr>
        <w:t xml:space="preserve"> que lleve a formular soluciones sostenibles a probl</w:t>
      </w:r>
      <w:r w:rsidRPr="00B834B3">
        <w:rPr>
          <w:rFonts w:ascii="Arial" w:eastAsia="Arial" w:hAnsi="Arial" w:cs="Arial"/>
          <w:sz w:val="24"/>
          <w:szCs w:val="24"/>
          <w:lang w:val="es-ES"/>
        </w:rPr>
        <w:t>e</w:t>
      </w:r>
      <w:r w:rsidRPr="00B834B3">
        <w:rPr>
          <w:rFonts w:ascii="Arial" w:eastAsia="Arial" w:hAnsi="Arial" w:cs="Arial"/>
          <w:sz w:val="24"/>
          <w:szCs w:val="24"/>
          <w:lang w:val="es-ES"/>
        </w:rPr>
        <w:t>mas profesionales que se manifiesten en el ejercicio de su profesión.</w:t>
      </w:r>
      <w:r w:rsidR="00C476F0" w:rsidRPr="00B834B3">
        <w:rPr>
          <w:rFonts w:ascii="Arial" w:eastAsia="Arial" w:hAnsi="Arial" w:cs="Arial"/>
          <w:sz w:val="24"/>
          <w:szCs w:val="24"/>
          <w:vertAlign w:val="superscript"/>
          <w:lang w:val="es-ES"/>
        </w:rPr>
        <w:t>8</w:t>
      </w:r>
    </w:p>
    <w:p w:rsidR="00B662A1" w:rsidRPr="00B834B3" w:rsidRDefault="00B662A1" w:rsidP="00B662A1">
      <w:pPr>
        <w:spacing w:after="0" w:line="360" w:lineRule="auto"/>
        <w:rPr>
          <w:rFonts w:ascii="Arial" w:eastAsia="Arial" w:hAnsi="Arial" w:cs="Arial"/>
          <w:sz w:val="24"/>
          <w:szCs w:val="24"/>
          <w:lang w:val="es-ES"/>
        </w:rPr>
      </w:pPr>
      <w:r w:rsidRPr="00B834B3">
        <w:rPr>
          <w:rFonts w:ascii="Arial" w:eastAsia="Arial" w:hAnsi="Arial" w:cs="Arial"/>
          <w:sz w:val="24"/>
          <w:szCs w:val="24"/>
          <w:lang w:val="es-ES"/>
        </w:rPr>
        <w:lastRenderedPageBreak/>
        <w:t>Según Cabrera, los proyectos profesionales: Es el subsistema de regulación motivacional que se expresa en la elaboración cognitivo – afectiva de los objetivos propuestos en la esfera profesional, elaborados en una perspectiva temporal futura, a mediano o largo plazo y que poseen un elevado sentido personal para el sujeto. Además, expresados, en la elaboración de las estrategias correspondientes para el logro de dichos objetivos .</w:t>
      </w:r>
      <w:r w:rsidRPr="00B834B3">
        <w:rPr>
          <w:rFonts w:ascii="Arial" w:eastAsia="Arial" w:hAnsi="Arial" w:cs="Arial"/>
          <w:sz w:val="24"/>
          <w:szCs w:val="24"/>
          <w:vertAlign w:val="superscript"/>
          <w:lang w:val="es-ES"/>
        </w:rPr>
        <w:t>3</w:t>
      </w:r>
    </w:p>
    <w:p w:rsidR="00B662A1" w:rsidRPr="00B834B3" w:rsidRDefault="00B662A1" w:rsidP="00B662A1">
      <w:pPr>
        <w:spacing w:after="0" w:line="360" w:lineRule="auto"/>
        <w:rPr>
          <w:rFonts w:ascii="Arial" w:hAnsi="Arial" w:cs="Arial"/>
          <w:sz w:val="24"/>
          <w:szCs w:val="24"/>
          <w:vertAlign w:val="superscript"/>
          <w:lang w:val="es-ES"/>
        </w:rPr>
      </w:pPr>
      <w:r w:rsidRPr="00B834B3">
        <w:rPr>
          <w:rFonts w:ascii="Arial" w:eastAsia="Arial" w:hAnsi="Arial" w:cs="Arial"/>
          <w:sz w:val="24"/>
          <w:szCs w:val="24"/>
          <w:lang w:val="es-ES"/>
        </w:rPr>
        <w:t>Los present</w:t>
      </w:r>
      <w:r w:rsidR="00DE15EB" w:rsidRPr="00B834B3">
        <w:rPr>
          <w:rFonts w:ascii="Arial" w:eastAsia="Arial" w:hAnsi="Arial" w:cs="Arial"/>
          <w:sz w:val="24"/>
          <w:szCs w:val="24"/>
          <w:lang w:val="es-ES"/>
        </w:rPr>
        <w:t>e</w:t>
      </w:r>
      <w:r w:rsidRPr="00B834B3">
        <w:rPr>
          <w:rFonts w:ascii="Arial" w:eastAsia="Arial" w:hAnsi="Arial" w:cs="Arial"/>
          <w:sz w:val="24"/>
          <w:szCs w:val="24"/>
          <w:lang w:val="es-ES"/>
        </w:rPr>
        <w:t>s indicadores fueron ajustados al área profesional por el autor mencionado:</w:t>
      </w:r>
    </w:p>
    <w:p w:rsidR="00B662A1" w:rsidRPr="00B834B3" w:rsidRDefault="00B662A1" w:rsidP="00B662A1">
      <w:pPr>
        <w:spacing w:after="0" w:line="360" w:lineRule="auto"/>
        <w:rPr>
          <w:rFonts w:ascii="Arial" w:hAnsi="Arial" w:cs="Arial"/>
          <w:sz w:val="24"/>
          <w:szCs w:val="24"/>
          <w:lang w:val="es-ES"/>
        </w:rPr>
      </w:pPr>
      <w:r w:rsidRPr="00B834B3">
        <w:rPr>
          <w:rFonts w:ascii="Arial" w:eastAsia="Arial" w:hAnsi="Arial" w:cs="Arial"/>
          <w:sz w:val="24"/>
          <w:szCs w:val="24"/>
          <w:lang w:val="es-ES"/>
        </w:rPr>
        <w:t>•Planteamiento de objetivos futuros: Cuando el sujeto se propone o desea alcanzar determinados objetivos de carácter mediato relacionados con una esfera de-terminada, en este caso, la profesional.</w:t>
      </w:r>
    </w:p>
    <w:p w:rsidR="00B662A1" w:rsidRPr="00B834B3" w:rsidRDefault="00B662A1" w:rsidP="00B662A1">
      <w:pPr>
        <w:spacing w:after="0" w:line="360" w:lineRule="auto"/>
        <w:rPr>
          <w:rFonts w:ascii="Arial" w:hAnsi="Arial" w:cs="Arial"/>
          <w:sz w:val="24"/>
          <w:szCs w:val="24"/>
          <w:lang w:val="es-ES"/>
        </w:rPr>
      </w:pPr>
      <w:r w:rsidRPr="00B834B3">
        <w:rPr>
          <w:rFonts w:ascii="Arial" w:eastAsia="Arial" w:hAnsi="Arial" w:cs="Arial"/>
          <w:sz w:val="24"/>
          <w:szCs w:val="24"/>
          <w:lang w:val="es-ES"/>
        </w:rPr>
        <w:t xml:space="preserve">•Estrategias para lograrlos: Vías o acciones a partir de las cuales el sujeto piensa alcanzar los proyectos a los que aspira. </w:t>
      </w:r>
    </w:p>
    <w:p w:rsidR="00B662A1" w:rsidRPr="00B834B3" w:rsidRDefault="00B662A1" w:rsidP="00B662A1">
      <w:pPr>
        <w:spacing w:after="0" w:line="360" w:lineRule="auto"/>
        <w:rPr>
          <w:rFonts w:ascii="Arial" w:hAnsi="Arial" w:cs="Arial"/>
          <w:sz w:val="24"/>
          <w:szCs w:val="24"/>
          <w:lang w:val="es-ES"/>
        </w:rPr>
      </w:pPr>
      <w:r w:rsidRPr="00B834B3">
        <w:rPr>
          <w:rFonts w:ascii="Arial" w:eastAsia="Arial" w:hAnsi="Arial" w:cs="Arial"/>
          <w:sz w:val="24"/>
          <w:szCs w:val="24"/>
          <w:lang w:val="es-ES"/>
        </w:rPr>
        <w:t>•Temporalidad de los mismos: Momento en que se ubica la consecución del proyecto; es decir, si a corto, mediano o largo plazo.</w:t>
      </w:r>
    </w:p>
    <w:p w:rsidR="00B662A1" w:rsidRPr="00B834B3" w:rsidRDefault="00B662A1" w:rsidP="00B662A1">
      <w:pPr>
        <w:spacing w:after="0" w:line="360" w:lineRule="auto"/>
        <w:rPr>
          <w:rFonts w:ascii="Arial" w:hAnsi="Arial" w:cs="Arial"/>
          <w:sz w:val="24"/>
          <w:szCs w:val="24"/>
          <w:lang w:val="es-ES"/>
        </w:rPr>
      </w:pPr>
      <w:r w:rsidRPr="00B834B3">
        <w:rPr>
          <w:rFonts w:ascii="Arial" w:eastAsia="Arial" w:hAnsi="Arial" w:cs="Arial"/>
          <w:sz w:val="24"/>
          <w:szCs w:val="24"/>
          <w:lang w:val="es-ES"/>
        </w:rPr>
        <w:t>•Obstáculos para su consecución: Previsión de contingencias que puedan afectar la consecución de los proyectos; de carácter interno (dependen de la intencionalidad del sujeto) o externo (son independientes de la voluntad del sujeto).</w:t>
      </w:r>
    </w:p>
    <w:p w:rsidR="00B662A1" w:rsidRPr="00B834B3" w:rsidRDefault="00DE15EB" w:rsidP="000C5C71">
      <w:pPr>
        <w:spacing w:line="360" w:lineRule="auto"/>
        <w:rPr>
          <w:rFonts w:ascii="Arial" w:eastAsia="Arial" w:hAnsi="Arial" w:cs="Arial"/>
          <w:sz w:val="24"/>
          <w:szCs w:val="24"/>
        </w:rPr>
      </w:pPr>
      <w:r w:rsidRPr="00B834B3">
        <w:rPr>
          <w:rFonts w:ascii="Arial" w:eastAsia="Arial" w:hAnsi="Arial" w:cs="Arial"/>
          <w:sz w:val="24"/>
          <w:szCs w:val="24"/>
        </w:rPr>
        <w:t>CONCLUSIONES</w:t>
      </w:r>
    </w:p>
    <w:p w:rsidR="00DE15EB" w:rsidRPr="00B834B3" w:rsidRDefault="00DE15EB" w:rsidP="000C5C71">
      <w:pPr>
        <w:spacing w:line="360" w:lineRule="auto"/>
        <w:rPr>
          <w:rFonts w:ascii="Arial" w:eastAsia="Arial" w:hAnsi="Arial" w:cs="Arial"/>
          <w:sz w:val="24"/>
          <w:szCs w:val="24"/>
          <w:lang w:val="es-ES"/>
        </w:rPr>
      </w:pPr>
      <w:r w:rsidRPr="00B834B3">
        <w:rPr>
          <w:rFonts w:ascii="Arial" w:eastAsia="Arial" w:hAnsi="Arial" w:cs="Arial"/>
          <w:sz w:val="24"/>
          <w:szCs w:val="24"/>
          <w:lang w:val="es-ES"/>
        </w:rPr>
        <w:t xml:space="preserve">El trabajo ha permitido constatar la necesidad de integrar en el contexto educativo las diferentes estrategias educativas y los </w:t>
      </w:r>
      <w:proofErr w:type="spellStart"/>
      <w:r w:rsidRPr="00B834B3">
        <w:rPr>
          <w:rFonts w:ascii="Arial" w:eastAsia="Arial" w:hAnsi="Arial" w:cs="Arial"/>
          <w:sz w:val="24"/>
          <w:szCs w:val="24"/>
          <w:lang w:val="es-ES"/>
        </w:rPr>
        <w:t>poyectos</w:t>
      </w:r>
      <w:proofErr w:type="spellEnd"/>
      <w:r w:rsidRPr="00B834B3">
        <w:rPr>
          <w:rFonts w:ascii="Arial" w:eastAsia="Arial" w:hAnsi="Arial" w:cs="Arial"/>
          <w:sz w:val="24"/>
          <w:szCs w:val="24"/>
          <w:lang w:val="es-ES"/>
        </w:rPr>
        <w:t xml:space="preserve"> profesionales que permitan desarrollar competencias, habilidades en docentes y estudiantes en beneficio de su formación académica.</w:t>
      </w:r>
    </w:p>
    <w:p w:rsidR="00DE15EB" w:rsidRPr="00B834B3" w:rsidRDefault="00DE15EB" w:rsidP="00DE15EB">
      <w:pPr>
        <w:tabs>
          <w:tab w:val="left" w:pos="0"/>
        </w:tabs>
        <w:spacing w:after="0" w:line="360" w:lineRule="auto"/>
        <w:rPr>
          <w:rFonts w:ascii="Arial" w:eastAsia="Arial" w:hAnsi="Arial" w:cs="Arial"/>
          <w:sz w:val="24"/>
          <w:szCs w:val="24"/>
          <w:lang w:val="es-ES"/>
        </w:rPr>
      </w:pPr>
      <w:r w:rsidRPr="00B834B3">
        <w:rPr>
          <w:rFonts w:ascii="Arial" w:eastAsia="Arial" w:hAnsi="Arial" w:cs="Arial"/>
          <w:sz w:val="24"/>
          <w:szCs w:val="24"/>
          <w:lang w:val="es-ES"/>
        </w:rPr>
        <w:t xml:space="preserve">La aplicación de la estrategia educativa con para el trabajo con proyectos profesionales demostró en la práctica que es factible, a partir de obtener resultados superiores en comparación con las insuficiencias arrojadas en el diagnóstico inicial. </w:t>
      </w:r>
    </w:p>
    <w:p w:rsidR="00B834B3" w:rsidRDefault="00B834B3" w:rsidP="00C476F0">
      <w:pPr>
        <w:rPr>
          <w:rFonts w:ascii="Arial" w:hAnsi="Arial" w:cs="Arial"/>
          <w:sz w:val="24"/>
          <w:szCs w:val="24"/>
        </w:rPr>
      </w:pPr>
      <w:r>
        <w:rPr>
          <w:rFonts w:ascii="Arial" w:hAnsi="Arial" w:cs="Arial"/>
          <w:sz w:val="24"/>
          <w:szCs w:val="24"/>
        </w:rPr>
        <w:t xml:space="preserve"> </w:t>
      </w:r>
    </w:p>
    <w:p w:rsidR="00C476F0" w:rsidRPr="00B834B3" w:rsidRDefault="00C476F0" w:rsidP="00C476F0">
      <w:pPr>
        <w:rPr>
          <w:rFonts w:ascii="Arial" w:hAnsi="Arial" w:cs="Arial"/>
          <w:sz w:val="24"/>
          <w:szCs w:val="24"/>
        </w:rPr>
      </w:pPr>
      <w:r w:rsidRPr="00B834B3">
        <w:rPr>
          <w:rFonts w:ascii="Arial" w:hAnsi="Arial" w:cs="Arial"/>
          <w:sz w:val="24"/>
          <w:szCs w:val="24"/>
        </w:rPr>
        <w:t>REFERENCIAS BIBLIOGRÁFICAS</w:t>
      </w:r>
    </w:p>
    <w:p w:rsidR="00C476F0" w:rsidRPr="00B834B3" w:rsidRDefault="00C476F0" w:rsidP="00C476F0">
      <w:pPr>
        <w:numPr>
          <w:ilvl w:val="0"/>
          <w:numId w:val="7"/>
        </w:numPr>
        <w:spacing w:line="360" w:lineRule="auto"/>
        <w:ind w:left="283" w:hanging="357"/>
        <w:jc w:val="left"/>
        <w:rPr>
          <w:rFonts w:ascii="Arial" w:hAnsi="Arial" w:cs="Arial"/>
          <w:sz w:val="24"/>
          <w:szCs w:val="24"/>
          <w:lang w:val="es-ES"/>
        </w:rPr>
      </w:pPr>
      <w:r w:rsidRPr="00B834B3">
        <w:rPr>
          <w:rFonts w:ascii="Arial" w:hAnsi="Arial" w:cs="Arial"/>
          <w:sz w:val="24"/>
          <w:szCs w:val="24"/>
          <w:lang w:val="es-ES"/>
        </w:rPr>
        <w:t xml:space="preserve">Castro Espino, Y., </w:t>
      </w:r>
      <w:proofErr w:type="spellStart"/>
      <w:r w:rsidRPr="00B834B3">
        <w:rPr>
          <w:rFonts w:ascii="Arial" w:hAnsi="Arial" w:cs="Arial"/>
          <w:sz w:val="24"/>
          <w:szCs w:val="24"/>
          <w:lang w:val="es-ES"/>
        </w:rPr>
        <w:t>Tereñes</w:t>
      </w:r>
      <w:proofErr w:type="spellEnd"/>
      <w:r w:rsidRPr="00B834B3">
        <w:rPr>
          <w:rFonts w:ascii="Arial" w:hAnsi="Arial" w:cs="Arial"/>
          <w:sz w:val="24"/>
          <w:szCs w:val="24"/>
          <w:lang w:val="es-ES"/>
        </w:rPr>
        <w:t xml:space="preserve"> Castellón, C. E., &amp; Navarro Valdivia, D. (2018). Proyectos profesionales en estudiantes universitarios. Revista Conrado, 14(63), 91-97. Recuperado de http://conrado.ucf.edu.cu/index.php/Conrado</w:t>
      </w:r>
    </w:p>
    <w:p w:rsidR="00C476F0" w:rsidRPr="00B834B3" w:rsidRDefault="00C476F0" w:rsidP="00C476F0">
      <w:pPr>
        <w:pStyle w:val="Prrafodelista"/>
        <w:numPr>
          <w:ilvl w:val="0"/>
          <w:numId w:val="7"/>
        </w:numPr>
        <w:suppressAutoHyphens w:val="0"/>
        <w:spacing w:after="200" w:line="360" w:lineRule="auto"/>
        <w:ind w:left="283" w:hanging="357"/>
        <w:contextualSpacing/>
        <w:rPr>
          <w:rFonts w:ascii="Arial" w:hAnsi="Arial" w:cs="Arial"/>
          <w:lang w:val="en-CA"/>
        </w:rPr>
      </w:pPr>
      <w:r w:rsidRPr="00B834B3">
        <w:rPr>
          <w:rFonts w:ascii="Arial" w:hAnsi="Arial" w:cs="Arial"/>
          <w:lang w:val="es-ES"/>
        </w:rPr>
        <w:lastRenderedPageBreak/>
        <w:t xml:space="preserve">Grupo Nacional de Asesores Metodológicos para la enseñanza del </w:t>
      </w:r>
      <w:proofErr w:type="gramStart"/>
      <w:r w:rsidRPr="00B834B3">
        <w:rPr>
          <w:rFonts w:ascii="Arial" w:hAnsi="Arial" w:cs="Arial"/>
          <w:lang w:val="es-ES"/>
        </w:rPr>
        <w:t>Inglés</w:t>
      </w:r>
      <w:proofErr w:type="gramEnd"/>
      <w:r w:rsidRPr="00B834B3">
        <w:rPr>
          <w:rFonts w:ascii="Arial" w:hAnsi="Arial" w:cs="Arial"/>
          <w:lang w:val="es-ES"/>
        </w:rPr>
        <w:t xml:space="preserve"> (GNAMEI). Programa de la</w:t>
      </w:r>
      <w:r w:rsidRPr="00B834B3">
        <w:rPr>
          <w:rFonts w:ascii="Arial" w:hAnsi="Arial" w:cs="Arial"/>
          <w:lang w:val="es-ES"/>
        </w:rPr>
        <w:br/>
        <w:t xml:space="preserve">Disciplina Inglés, Plan E para licenciatura en Enfermería. </w:t>
      </w:r>
      <w:r w:rsidRPr="00B834B3">
        <w:rPr>
          <w:rFonts w:ascii="Arial" w:hAnsi="Arial" w:cs="Arial"/>
        </w:rPr>
        <w:t>La Habana: MINSAP; 2020</w:t>
      </w:r>
    </w:p>
    <w:p w:rsidR="00C476F0" w:rsidRPr="00B834B3" w:rsidRDefault="00C476F0" w:rsidP="00C476F0">
      <w:pPr>
        <w:numPr>
          <w:ilvl w:val="0"/>
          <w:numId w:val="7"/>
        </w:numPr>
        <w:tabs>
          <w:tab w:val="left" w:pos="360"/>
        </w:tabs>
        <w:spacing w:after="0" w:line="360" w:lineRule="auto"/>
        <w:ind w:left="283" w:hanging="357"/>
        <w:rPr>
          <w:rFonts w:ascii="Arial" w:eastAsia="Arial" w:hAnsi="Arial" w:cs="Arial"/>
          <w:color w:val="000000"/>
          <w:sz w:val="24"/>
          <w:szCs w:val="24"/>
          <w:lang w:val="es-ES"/>
        </w:rPr>
      </w:pPr>
      <w:r w:rsidRPr="00B834B3">
        <w:rPr>
          <w:rFonts w:ascii="Arial" w:eastAsia="Arial" w:hAnsi="Arial" w:cs="Arial"/>
          <w:color w:val="000000"/>
          <w:sz w:val="24"/>
          <w:szCs w:val="24"/>
          <w:lang w:val="es-ES"/>
        </w:rPr>
        <w:t xml:space="preserve">Vargas-Murillo, G. Estrategias educativas y tecnología digital en el proceso enseñanza </w:t>
      </w:r>
      <w:proofErr w:type="spellStart"/>
      <w:r w:rsidRPr="00B834B3">
        <w:rPr>
          <w:rFonts w:ascii="Arial" w:eastAsia="Arial" w:hAnsi="Arial" w:cs="Arial"/>
          <w:color w:val="000000"/>
          <w:sz w:val="24"/>
          <w:szCs w:val="24"/>
          <w:lang w:val="es-ES"/>
        </w:rPr>
        <w:t>aprendizajeRevista</w:t>
      </w:r>
      <w:proofErr w:type="spellEnd"/>
      <w:r w:rsidRPr="00B834B3">
        <w:rPr>
          <w:rFonts w:ascii="Arial" w:eastAsia="Arial" w:hAnsi="Arial" w:cs="Arial"/>
          <w:color w:val="000000"/>
          <w:sz w:val="24"/>
          <w:szCs w:val="24"/>
          <w:lang w:val="es-ES"/>
        </w:rPr>
        <w:t xml:space="preserve"> "Cuadernos" Vol. 61(1). 2020: 69-76. Disponible en: </w:t>
      </w:r>
      <w:hyperlink r:id="rId10" w:history="1">
        <w:r w:rsidRPr="00B834B3">
          <w:rPr>
            <w:rStyle w:val="Hipervnculo"/>
            <w:rFonts w:ascii="Arial" w:eastAsia="Arial" w:hAnsi="Arial" w:cs="Arial"/>
            <w:sz w:val="24"/>
            <w:szCs w:val="24"/>
            <w:lang w:val="es-ES"/>
          </w:rPr>
          <w:t>http://www.scielo.org.bo/pdf/chc/v61n1/v61n1_a10.pdf</w:t>
        </w:r>
      </w:hyperlink>
    </w:p>
    <w:p w:rsidR="00C476F0" w:rsidRPr="00B834B3" w:rsidRDefault="00C476F0" w:rsidP="00C476F0">
      <w:pPr>
        <w:numPr>
          <w:ilvl w:val="0"/>
          <w:numId w:val="7"/>
        </w:numPr>
        <w:tabs>
          <w:tab w:val="left" w:pos="0"/>
          <w:tab w:val="left" w:pos="360"/>
        </w:tabs>
        <w:spacing w:after="0" w:line="360" w:lineRule="auto"/>
        <w:ind w:left="283" w:hanging="357"/>
        <w:rPr>
          <w:rFonts w:ascii="Arial" w:eastAsia="Arial" w:hAnsi="Arial" w:cs="Arial"/>
          <w:color w:val="000000"/>
          <w:sz w:val="24"/>
          <w:szCs w:val="24"/>
        </w:rPr>
      </w:pPr>
      <w:r w:rsidRPr="00B834B3">
        <w:rPr>
          <w:rFonts w:ascii="Arial" w:eastAsia="Arial" w:hAnsi="Arial" w:cs="Arial"/>
          <w:color w:val="000000"/>
          <w:sz w:val="24"/>
          <w:szCs w:val="24"/>
        </w:rPr>
        <w:t xml:space="preserve">Torres, J.J., </w:t>
      </w:r>
      <w:proofErr w:type="spellStart"/>
      <w:r w:rsidRPr="00B834B3">
        <w:rPr>
          <w:rFonts w:ascii="Arial" w:eastAsia="Arial" w:hAnsi="Arial" w:cs="Arial"/>
          <w:color w:val="000000"/>
          <w:sz w:val="24"/>
          <w:szCs w:val="24"/>
        </w:rPr>
        <w:t>Guzmán</w:t>
      </w:r>
      <w:proofErr w:type="spellEnd"/>
      <w:r w:rsidRPr="00B834B3">
        <w:rPr>
          <w:rFonts w:ascii="Arial" w:eastAsia="Arial" w:hAnsi="Arial" w:cs="Arial"/>
          <w:color w:val="000000"/>
          <w:sz w:val="24"/>
          <w:szCs w:val="24"/>
        </w:rPr>
        <w:t xml:space="preserve">, F. y García, B. (2020) Communicative competence assessment for learning: The effect of the application of a model on teachers in Spain. </w:t>
      </w:r>
      <w:proofErr w:type="spellStart"/>
      <w:r w:rsidRPr="00B834B3">
        <w:rPr>
          <w:rFonts w:ascii="Arial" w:eastAsia="Arial" w:hAnsi="Arial" w:cs="Arial"/>
          <w:color w:val="000000"/>
          <w:sz w:val="24"/>
          <w:szCs w:val="24"/>
        </w:rPr>
        <w:t>PLoS</w:t>
      </w:r>
      <w:proofErr w:type="spellEnd"/>
      <w:r w:rsidRPr="00B834B3">
        <w:rPr>
          <w:rFonts w:ascii="Arial" w:eastAsia="Arial" w:hAnsi="Arial" w:cs="Arial"/>
          <w:color w:val="000000"/>
          <w:sz w:val="24"/>
          <w:szCs w:val="24"/>
        </w:rPr>
        <w:t xml:space="preserve"> ONE, 15(5), 1-16. </w:t>
      </w:r>
      <w:hyperlink r:id="rId11">
        <w:r w:rsidRPr="00B834B3">
          <w:rPr>
            <w:rFonts w:ascii="Arial" w:eastAsia="Arial" w:hAnsi="Arial" w:cs="Arial"/>
            <w:color w:val="0000FF"/>
            <w:sz w:val="24"/>
            <w:szCs w:val="24"/>
            <w:u w:val="single"/>
          </w:rPr>
          <w:t>https://doi.org/10.1371/journal.pone.0233613</w:t>
        </w:r>
      </w:hyperlink>
    </w:p>
    <w:p w:rsidR="00C476F0" w:rsidRPr="00B834B3" w:rsidRDefault="00C476F0" w:rsidP="00C476F0">
      <w:pPr>
        <w:numPr>
          <w:ilvl w:val="0"/>
          <w:numId w:val="7"/>
        </w:numPr>
        <w:tabs>
          <w:tab w:val="left" w:pos="360"/>
        </w:tabs>
        <w:spacing w:after="0" w:line="360" w:lineRule="auto"/>
        <w:ind w:left="283" w:hanging="357"/>
        <w:rPr>
          <w:rFonts w:ascii="Arial" w:eastAsia="Arial" w:hAnsi="Arial" w:cs="Arial"/>
          <w:color w:val="000000"/>
          <w:sz w:val="24"/>
          <w:szCs w:val="24"/>
          <w:lang w:val="es-ES"/>
        </w:rPr>
      </w:pPr>
      <w:r w:rsidRPr="00B834B3">
        <w:rPr>
          <w:rFonts w:ascii="Arial" w:eastAsia="Arial" w:hAnsi="Arial" w:cs="Arial"/>
          <w:color w:val="000000"/>
          <w:sz w:val="24"/>
          <w:szCs w:val="24"/>
          <w:lang w:val="es-ES"/>
        </w:rPr>
        <w:t>Cabrera, M. (2010). Una estrategia educativa para el desarrollo de los proyectos profesionales en los Trabaja dores Sociales, estudiantes de la SUM de Marianao.</w:t>
      </w:r>
    </w:p>
    <w:p w:rsidR="00C476F0" w:rsidRPr="00B834B3" w:rsidRDefault="00C476F0" w:rsidP="00C476F0">
      <w:pPr>
        <w:numPr>
          <w:ilvl w:val="0"/>
          <w:numId w:val="7"/>
        </w:numPr>
        <w:tabs>
          <w:tab w:val="left" w:pos="0"/>
          <w:tab w:val="left" w:pos="360"/>
        </w:tabs>
        <w:spacing w:after="0" w:line="360" w:lineRule="auto"/>
        <w:ind w:left="283" w:hanging="357"/>
        <w:rPr>
          <w:rFonts w:ascii="Arial" w:eastAsia="Arial" w:hAnsi="Arial" w:cs="Arial"/>
          <w:color w:val="000000"/>
          <w:sz w:val="24"/>
          <w:szCs w:val="24"/>
          <w:lang w:val="es-ES"/>
        </w:rPr>
      </w:pPr>
      <w:r w:rsidRPr="00B834B3">
        <w:rPr>
          <w:rFonts w:ascii="Arial" w:eastAsia="Arial" w:hAnsi="Arial" w:cs="Arial"/>
          <w:color w:val="000000"/>
          <w:sz w:val="24"/>
          <w:szCs w:val="24"/>
          <w:lang w:val="es-ES"/>
        </w:rPr>
        <w:t>Tesis de maestría. La Habana: Universidad de La Habana.</w:t>
      </w:r>
    </w:p>
    <w:p w:rsidR="00C476F0" w:rsidRPr="00B834B3" w:rsidRDefault="00C476F0" w:rsidP="00C476F0">
      <w:pPr>
        <w:numPr>
          <w:ilvl w:val="0"/>
          <w:numId w:val="7"/>
        </w:numPr>
        <w:tabs>
          <w:tab w:val="left" w:pos="360"/>
        </w:tabs>
        <w:spacing w:after="0" w:line="360" w:lineRule="auto"/>
        <w:ind w:left="283" w:hanging="357"/>
        <w:rPr>
          <w:rFonts w:ascii="Arial" w:eastAsia="Arial" w:hAnsi="Arial" w:cs="Arial"/>
          <w:color w:val="000000"/>
          <w:sz w:val="24"/>
          <w:szCs w:val="24"/>
          <w:u w:val="single"/>
          <w:lang w:val="es-ES"/>
        </w:rPr>
      </w:pPr>
      <w:r w:rsidRPr="00B834B3">
        <w:rPr>
          <w:rFonts w:ascii="Arial" w:eastAsia="Arial" w:hAnsi="Arial" w:cs="Arial"/>
          <w:color w:val="000000"/>
          <w:sz w:val="24"/>
          <w:szCs w:val="24"/>
          <w:lang w:val="es-ES"/>
        </w:rPr>
        <w:t>Sera R. Tareas docentes en la formación de las habilidades profesionales. Revista Pedagogía Profesional, 2019</w:t>
      </w:r>
      <w:proofErr w:type="gramStart"/>
      <w:r w:rsidRPr="00B834B3">
        <w:rPr>
          <w:rFonts w:ascii="Arial" w:eastAsia="Arial" w:hAnsi="Arial" w:cs="Arial"/>
          <w:color w:val="000000"/>
          <w:sz w:val="24"/>
          <w:szCs w:val="24"/>
          <w:lang w:val="es-ES"/>
        </w:rPr>
        <w:t>;17</w:t>
      </w:r>
      <w:proofErr w:type="gramEnd"/>
      <w:r w:rsidRPr="00B834B3">
        <w:rPr>
          <w:rFonts w:ascii="Arial" w:eastAsia="Arial" w:hAnsi="Arial" w:cs="Arial"/>
          <w:color w:val="000000"/>
          <w:sz w:val="24"/>
          <w:szCs w:val="24"/>
          <w:lang w:val="es-ES"/>
        </w:rPr>
        <w:t xml:space="preserve">(3). Disponible en: </w:t>
      </w:r>
      <w:hyperlink r:id="rId12" w:history="1">
        <w:r w:rsidRPr="00B834B3">
          <w:rPr>
            <w:rStyle w:val="Hipervnculo"/>
            <w:rFonts w:ascii="Arial" w:eastAsia="Arial" w:hAnsi="Arial" w:cs="Arial"/>
            <w:color w:val="000000"/>
            <w:sz w:val="24"/>
            <w:szCs w:val="24"/>
            <w:lang w:val="es-ES"/>
          </w:rPr>
          <w:t>http://revistas.ucpejv.edu.cu/index.php/rPProf/article/view/861</w:t>
        </w:r>
      </w:hyperlink>
    </w:p>
    <w:p w:rsidR="00C476F0" w:rsidRPr="00B834B3" w:rsidRDefault="00C476F0" w:rsidP="00C476F0">
      <w:pPr>
        <w:numPr>
          <w:ilvl w:val="0"/>
          <w:numId w:val="7"/>
        </w:numPr>
        <w:tabs>
          <w:tab w:val="left" w:pos="360"/>
        </w:tabs>
        <w:spacing w:after="0" w:line="360" w:lineRule="auto"/>
        <w:ind w:left="283" w:hanging="357"/>
        <w:rPr>
          <w:rFonts w:ascii="Arial" w:eastAsia="Arial" w:hAnsi="Arial" w:cs="Arial"/>
          <w:color w:val="000000"/>
          <w:sz w:val="24"/>
          <w:szCs w:val="24"/>
          <w:lang w:val="es-ES"/>
        </w:rPr>
      </w:pPr>
      <w:proofErr w:type="spellStart"/>
      <w:r w:rsidRPr="00B834B3">
        <w:rPr>
          <w:rFonts w:ascii="Arial" w:hAnsi="Arial" w:cs="Arial"/>
          <w:sz w:val="24"/>
          <w:szCs w:val="24"/>
          <w:lang w:val="es-ES"/>
        </w:rPr>
        <w:t>Briceño</w:t>
      </w:r>
      <w:proofErr w:type="spellEnd"/>
      <w:r w:rsidRPr="00B834B3">
        <w:rPr>
          <w:rFonts w:ascii="Arial" w:hAnsi="Arial" w:cs="Arial"/>
          <w:sz w:val="24"/>
          <w:szCs w:val="24"/>
          <w:lang w:val="es-ES"/>
        </w:rPr>
        <w:t xml:space="preserve"> Núñez, E. La </w:t>
      </w:r>
      <w:proofErr w:type="spellStart"/>
      <w:r w:rsidRPr="00B834B3">
        <w:rPr>
          <w:rFonts w:ascii="Arial" w:hAnsi="Arial" w:cs="Arial"/>
          <w:sz w:val="24"/>
          <w:szCs w:val="24"/>
          <w:lang w:val="es-ES"/>
        </w:rPr>
        <w:t>gamificación</w:t>
      </w:r>
      <w:proofErr w:type="spellEnd"/>
      <w:r w:rsidRPr="00B834B3">
        <w:rPr>
          <w:rFonts w:ascii="Arial" w:hAnsi="Arial" w:cs="Arial"/>
          <w:sz w:val="24"/>
          <w:szCs w:val="24"/>
          <w:lang w:val="es-ES"/>
        </w:rPr>
        <w:t xml:space="preserve"> educativa como estrategia para la enseñanza de lenguas extranjeras </w:t>
      </w:r>
      <w:proofErr w:type="spellStart"/>
      <w:r w:rsidRPr="00B834B3">
        <w:rPr>
          <w:rFonts w:ascii="Arial" w:hAnsi="Arial" w:cs="Arial"/>
          <w:sz w:val="24"/>
          <w:szCs w:val="24"/>
          <w:lang w:val="es-ES"/>
        </w:rPr>
        <w:t>Educational</w:t>
      </w:r>
      <w:proofErr w:type="spellEnd"/>
      <w:r w:rsidRPr="00B834B3">
        <w:rPr>
          <w:rFonts w:ascii="Arial" w:hAnsi="Arial" w:cs="Arial"/>
          <w:sz w:val="24"/>
          <w:szCs w:val="24"/>
          <w:lang w:val="es-ES"/>
        </w:rPr>
        <w:t xml:space="preserve"> </w:t>
      </w:r>
      <w:proofErr w:type="spellStart"/>
      <w:r w:rsidRPr="00B834B3">
        <w:rPr>
          <w:rFonts w:ascii="Arial" w:hAnsi="Arial" w:cs="Arial"/>
          <w:sz w:val="24"/>
          <w:szCs w:val="24"/>
          <w:lang w:val="es-ES"/>
        </w:rPr>
        <w:t>gamification</w:t>
      </w:r>
      <w:proofErr w:type="spellEnd"/>
      <w:r w:rsidRPr="00B834B3">
        <w:rPr>
          <w:rFonts w:ascii="Arial" w:hAnsi="Arial" w:cs="Arial"/>
          <w:sz w:val="24"/>
          <w:szCs w:val="24"/>
          <w:lang w:val="es-ES"/>
        </w:rPr>
        <w:t xml:space="preserve"> as a </w:t>
      </w:r>
      <w:proofErr w:type="spellStart"/>
      <w:r w:rsidRPr="00B834B3">
        <w:rPr>
          <w:rFonts w:ascii="Arial" w:hAnsi="Arial" w:cs="Arial"/>
          <w:sz w:val="24"/>
          <w:szCs w:val="24"/>
          <w:lang w:val="es-ES"/>
        </w:rPr>
        <w:t>strategy</w:t>
      </w:r>
      <w:proofErr w:type="spellEnd"/>
      <w:r w:rsidRPr="00B834B3">
        <w:rPr>
          <w:rFonts w:ascii="Arial" w:hAnsi="Arial" w:cs="Arial"/>
          <w:sz w:val="24"/>
          <w:szCs w:val="24"/>
          <w:lang w:val="es-ES"/>
        </w:rPr>
        <w:t xml:space="preserve"> </w:t>
      </w:r>
      <w:proofErr w:type="spellStart"/>
      <w:r w:rsidRPr="00B834B3">
        <w:rPr>
          <w:rFonts w:ascii="Arial" w:hAnsi="Arial" w:cs="Arial"/>
          <w:sz w:val="24"/>
          <w:szCs w:val="24"/>
          <w:lang w:val="es-ES"/>
        </w:rPr>
        <w:t>for</w:t>
      </w:r>
      <w:proofErr w:type="spellEnd"/>
      <w:r w:rsidRPr="00B834B3">
        <w:rPr>
          <w:rFonts w:ascii="Arial" w:hAnsi="Arial" w:cs="Arial"/>
          <w:sz w:val="24"/>
          <w:szCs w:val="24"/>
          <w:lang w:val="es-ES"/>
        </w:rPr>
        <w:t xml:space="preserve"> </w:t>
      </w:r>
      <w:proofErr w:type="spellStart"/>
      <w:r w:rsidRPr="00B834B3">
        <w:rPr>
          <w:rFonts w:ascii="Arial" w:hAnsi="Arial" w:cs="Arial"/>
          <w:sz w:val="24"/>
          <w:szCs w:val="24"/>
          <w:lang w:val="es-ES"/>
        </w:rPr>
        <w:t>teaching</w:t>
      </w:r>
      <w:proofErr w:type="spellEnd"/>
      <w:r w:rsidRPr="00B834B3">
        <w:rPr>
          <w:rFonts w:ascii="Arial" w:hAnsi="Arial" w:cs="Arial"/>
          <w:sz w:val="24"/>
          <w:szCs w:val="24"/>
          <w:lang w:val="es-ES"/>
        </w:rPr>
        <w:t xml:space="preserve"> </w:t>
      </w:r>
      <w:proofErr w:type="spellStart"/>
      <w:r w:rsidRPr="00B834B3">
        <w:rPr>
          <w:rFonts w:ascii="Arial" w:hAnsi="Arial" w:cs="Arial"/>
          <w:sz w:val="24"/>
          <w:szCs w:val="24"/>
          <w:lang w:val="es-ES"/>
        </w:rPr>
        <w:t>foreign</w:t>
      </w:r>
      <w:proofErr w:type="spellEnd"/>
      <w:r w:rsidRPr="00B834B3">
        <w:rPr>
          <w:rFonts w:ascii="Arial" w:hAnsi="Arial" w:cs="Arial"/>
          <w:sz w:val="24"/>
          <w:szCs w:val="24"/>
          <w:lang w:val="es-ES"/>
        </w:rPr>
        <w:t xml:space="preserve"> </w:t>
      </w:r>
      <w:proofErr w:type="spellStart"/>
      <w:r w:rsidRPr="00B834B3">
        <w:rPr>
          <w:rFonts w:ascii="Arial" w:hAnsi="Arial" w:cs="Arial"/>
          <w:sz w:val="24"/>
          <w:szCs w:val="24"/>
          <w:lang w:val="es-ES"/>
        </w:rPr>
        <w:t>languages</w:t>
      </w:r>
      <w:proofErr w:type="spellEnd"/>
      <w:r w:rsidRPr="00B834B3">
        <w:rPr>
          <w:rFonts w:ascii="Arial" w:hAnsi="Arial" w:cs="Arial"/>
          <w:sz w:val="24"/>
          <w:szCs w:val="24"/>
          <w:lang w:val="es-ES"/>
        </w:rPr>
        <w:t xml:space="preserve">. 2022. ACADEMO, vol. 9, núm. 1, pp. 11-22. Disponible en: </w:t>
      </w:r>
      <w:hyperlink r:id="rId13" w:history="1">
        <w:r w:rsidRPr="00B834B3">
          <w:rPr>
            <w:rStyle w:val="Hipervnculo"/>
            <w:rFonts w:ascii="Arial" w:hAnsi="Arial" w:cs="Arial"/>
            <w:sz w:val="24"/>
            <w:szCs w:val="24"/>
            <w:lang w:val="es-ES"/>
          </w:rPr>
          <w:t>https://www.redalyc.org/journal/6882/688272308002/html/</w:t>
        </w:r>
      </w:hyperlink>
    </w:p>
    <w:p w:rsidR="00C476F0" w:rsidRPr="00B834B3" w:rsidRDefault="00C476F0" w:rsidP="00DE15EB">
      <w:pPr>
        <w:tabs>
          <w:tab w:val="left" w:pos="0"/>
        </w:tabs>
        <w:spacing w:after="0" w:line="360" w:lineRule="auto"/>
        <w:rPr>
          <w:rFonts w:ascii="Arial" w:eastAsia="Arial" w:hAnsi="Arial" w:cs="Arial"/>
          <w:b/>
          <w:sz w:val="24"/>
          <w:szCs w:val="24"/>
          <w:lang w:val="es-ES"/>
        </w:rPr>
      </w:pPr>
    </w:p>
    <w:p w:rsidR="00DE15EB" w:rsidRPr="00B834B3" w:rsidRDefault="00DE15EB" w:rsidP="000C5C71">
      <w:pPr>
        <w:spacing w:line="360" w:lineRule="auto"/>
        <w:rPr>
          <w:rFonts w:ascii="Arial" w:eastAsia="Arial" w:hAnsi="Arial" w:cs="Arial"/>
          <w:sz w:val="24"/>
          <w:szCs w:val="24"/>
          <w:lang w:val="es-ES"/>
        </w:rPr>
      </w:pPr>
      <w:bookmarkStart w:id="0" w:name="_GoBack"/>
      <w:bookmarkEnd w:id="0"/>
    </w:p>
    <w:sectPr w:rsidR="00DE15EB" w:rsidRPr="00B834B3" w:rsidSect="00B834B3">
      <w:pgSz w:w="12240" w:h="15840"/>
      <w:pgMar w:top="1418" w:right="1418" w:bottom="1418" w:left="1418"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Noto Sans CJK SC 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5A65"/>
    <w:multiLevelType w:val="multilevel"/>
    <w:tmpl w:val="28F219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6D45AF"/>
    <w:multiLevelType w:val="hybridMultilevel"/>
    <w:tmpl w:val="FB60375E"/>
    <w:lvl w:ilvl="0" w:tplc="921CD702">
      <w:start w:val="1"/>
      <w:numFmt w:val="bullet"/>
      <w:lvlText w:val=""/>
      <w:lvlJc w:val="left"/>
      <w:pPr>
        <w:tabs>
          <w:tab w:val="num" w:pos="720"/>
        </w:tabs>
        <w:ind w:left="720" w:hanging="360"/>
      </w:pPr>
      <w:rPr>
        <w:rFonts w:ascii="Wingdings" w:hAnsi="Wingdings" w:hint="default"/>
      </w:rPr>
    </w:lvl>
    <w:lvl w:ilvl="1" w:tplc="06229BBC" w:tentative="1">
      <w:start w:val="1"/>
      <w:numFmt w:val="bullet"/>
      <w:lvlText w:val=""/>
      <w:lvlJc w:val="left"/>
      <w:pPr>
        <w:tabs>
          <w:tab w:val="num" w:pos="1440"/>
        </w:tabs>
        <w:ind w:left="1440" w:hanging="360"/>
      </w:pPr>
      <w:rPr>
        <w:rFonts w:ascii="Wingdings" w:hAnsi="Wingdings" w:hint="default"/>
      </w:rPr>
    </w:lvl>
    <w:lvl w:ilvl="2" w:tplc="1C7C4920" w:tentative="1">
      <w:start w:val="1"/>
      <w:numFmt w:val="bullet"/>
      <w:lvlText w:val=""/>
      <w:lvlJc w:val="left"/>
      <w:pPr>
        <w:tabs>
          <w:tab w:val="num" w:pos="2160"/>
        </w:tabs>
        <w:ind w:left="2160" w:hanging="360"/>
      </w:pPr>
      <w:rPr>
        <w:rFonts w:ascii="Wingdings" w:hAnsi="Wingdings" w:hint="default"/>
      </w:rPr>
    </w:lvl>
    <w:lvl w:ilvl="3" w:tplc="D4A67006" w:tentative="1">
      <w:start w:val="1"/>
      <w:numFmt w:val="bullet"/>
      <w:lvlText w:val=""/>
      <w:lvlJc w:val="left"/>
      <w:pPr>
        <w:tabs>
          <w:tab w:val="num" w:pos="2880"/>
        </w:tabs>
        <w:ind w:left="2880" w:hanging="360"/>
      </w:pPr>
      <w:rPr>
        <w:rFonts w:ascii="Wingdings" w:hAnsi="Wingdings" w:hint="default"/>
      </w:rPr>
    </w:lvl>
    <w:lvl w:ilvl="4" w:tplc="0E38EF7C" w:tentative="1">
      <w:start w:val="1"/>
      <w:numFmt w:val="bullet"/>
      <w:lvlText w:val=""/>
      <w:lvlJc w:val="left"/>
      <w:pPr>
        <w:tabs>
          <w:tab w:val="num" w:pos="3600"/>
        </w:tabs>
        <w:ind w:left="3600" w:hanging="360"/>
      </w:pPr>
      <w:rPr>
        <w:rFonts w:ascii="Wingdings" w:hAnsi="Wingdings" w:hint="default"/>
      </w:rPr>
    </w:lvl>
    <w:lvl w:ilvl="5" w:tplc="27CAF9BC" w:tentative="1">
      <w:start w:val="1"/>
      <w:numFmt w:val="bullet"/>
      <w:lvlText w:val=""/>
      <w:lvlJc w:val="left"/>
      <w:pPr>
        <w:tabs>
          <w:tab w:val="num" w:pos="4320"/>
        </w:tabs>
        <w:ind w:left="4320" w:hanging="360"/>
      </w:pPr>
      <w:rPr>
        <w:rFonts w:ascii="Wingdings" w:hAnsi="Wingdings" w:hint="default"/>
      </w:rPr>
    </w:lvl>
    <w:lvl w:ilvl="6" w:tplc="6986D8D8" w:tentative="1">
      <w:start w:val="1"/>
      <w:numFmt w:val="bullet"/>
      <w:lvlText w:val=""/>
      <w:lvlJc w:val="left"/>
      <w:pPr>
        <w:tabs>
          <w:tab w:val="num" w:pos="5040"/>
        </w:tabs>
        <w:ind w:left="5040" w:hanging="360"/>
      </w:pPr>
      <w:rPr>
        <w:rFonts w:ascii="Wingdings" w:hAnsi="Wingdings" w:hint="default"/>
      </w:rPr>
    </w:lvl>
    <w:lvl w:ilvl="7" w:tplc="61927BB4" w:tentative="1">
      <w:start w:val="1"/>
      <w:numFmt w:val="bullet"/>
      <w:lvlText w:val=""/>
      <w:lvlJc w:val="left"/>
      <w:pPr>
        <w:tabs>
          <w:tab w:val="num" w:pos="5760"/>
        </w:tabs>
        <w:ind w:left="5760" w:hanging="360"/>
      </w:pPr>
      <w:rPr>
        <w:rFonts w:ascii="Wingdings" w:hAnsi="Wingdings" w:hint="default"/>
      </w:rPr>
    </w:lvl>
    <w:lvl w:ilvl="8" w:tplc="065682E4" w:tentative="1">
      <w:start w:val="1"/>
      <w:numFmt w:val="bullet"/>
      <w:lvlText w:val=""/>
      <w:lvlJc w:val="left"/>
      <w:pPr>
        <w:tabs>
          <w:tab w:val="num" w:pos="6480"/>
        </w:tabs>
        <w:ind w:left="6480" w:hanging="360"/>
      </w:pPr>
      <w:rPr>
        <w:rFonts w:ascii="Wingdings" w:hAnsi="Wingdings" w:hint="default"/>
      </w:rPr>
    </w:lvl>
  </w:abstractNum>
  <w:abstractNum w:abstractNumId="2">
    <w:nsid w:val="06982B4F"/>
    <w:multiLevelType w:val="hybridMultilevel"/>
    <w:tmpl w:val="52E6C734"/>
    <w:lvl w:ilvl="0" w:tplc="924E4B2C">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8937ED"/>
    <w:multiLevelType w:val="multilevel"/>
    <w:tmpl w:val="95EAD346"/>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nsid w:val="296F5289"/>
    <w:multiLevelType w:val="hybridMultilevel"/>
    <w:tmpl w:val="8AE0163A"/>
    <w:lvl w:ilvl="0" w:tplc="0718A480">
      <w:start w:val="1"/>
      <w:numFmt w:val="decimal"/>
      <w:lvlText w:val="%1."/>
      <w:lvlJc w:val="left"/>
      <w:pPr>
        <w:ind w:left="720" w:hanging="360"/>
      </w:pPr>
      <w:rPr>
        <w:rFonts w:ascii="Arial" w:hAnsi="Arial"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BB41ADF"/>
    <w:multiLevelType w:val="multilevel"/>
    <w:tmpl w:val="44DE63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4950542C"/>
    <w:multiLevelType w:val="multilevel"/>
    <w:tmpl w:val="C382C4B0"/>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nsid w:val="54384203"/>
    <w:multiLevelType w:val="multilevel"/>
    <w:tmpl w:val="6078666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nsid w:val="7DC2478A"/>
    <w:multiLevelType w:val="multilevel"/>
    <w:tmpl w:val="7FDA6A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7"/>
  </w:num>
  <w:num w:numId="4">
    <w:abstractNumId w:val="5"/>
  </w:num>
  <w:num w:numId="5">
    <w:abstractNumId w:val="8"/>
  </w:num>
  <w:num w:numId="6">
    <w:abstractNumId w:val="0"/>
  </w:num>
  <w:num w:numId="7">
    <w:abstractNumId w:val="2"/>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hyphenationZone w:val="425"/>
  <w:characterSpacingControl w:val="doNotCompress"/>
  <w:compat>
    <w:useFELayout/>
  </w:compat>
  <w:rsids>
    <w:rsidRoot w:val="00510DD4"/>
    <w:rsid w:val="000652FC"/>
    <w:rsid w:val="00094D44"/>
    <w:rsid w:val="000B512D"/>
    <w:rsid w:val="000C1488"/>
    <w:rsid w:val="000C5C71"/>
    <w:rsid w:val="000E1550"/>
    <w:rsid w:val="001366A5"/>
    <w:rsid w:val="001433E8"/>
    <w:rsid w:val="0027290A"/>
    <w:rsid w:val="00273C66"/>
    <w:rsid w:val="00275BA1"/>
    <w:rsid w:val="002F7ECA"/>
    <w:rsid w:val="0037736B"/>
    <w:rsid w:val="003D76D0"/>
    <w:rsid w:val="005034A6"/>
    <w:rsid w:val="00510DD4"/>
    <w:rsid w:val="00516C5D"/>
    <w:rsid w:val="005421A1"/>
    <w:rsid w:val="00654F64"/>
    <w:rsid w:val="006B327A"/>
    <w:rsid w:val="00766C67"/>
    <w:rsid w:val="008475A4"/>
    <w:rsid w:val="008D1076"/>
    <w:rsid w:val="008E386D"/>
    <w:rsid w:val="009948A3"/>
    <w:rsid w:val="00A57EE9"/>
    <w:rsid w:val="00B15A9C"/>
    <w:rsid w:val="00B2721B"/>
    <w:rsid w:val="00B662A1"/>
    <w:rsid w:val="00B834B3"/>
    <w:rsid w:val="00BA42FB"/>
    <w:rsid w:val="00C41DFD"/>
    <w:rsid w:val="00C476F0"/>
    <w:rsid w:val="00D62570"/>
    <w:rsid w:val="00D67254"/>
    <w:rsid w:val="00DD494C"/>
    <w:rsid w:val="00DE15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076"/>
    <w:pPr>
      <w:spacing w:after="200" w:line="276" w:lineRule="auto"/>
      <w:jc w:val="both"/>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rsid w:val="008D1076"/>
    <w:rPr>
      <w:rFonts w:ascii="Times New Roman" w:eastAsia="SimSun" w:hAnsi="Times New Roman" w:cs="Times New Roman"/>
      <w:color w:val="0000FF"/>
      <w:sz w:val="21"/>
      <w:u w:val="single"/>
    </w:rPr>
  </w:style>
  <w:style w:type="paragraph" w:styleId="Ttulo">
    <w:name w:val="Title"/>
    <w:basedOn w:val="Normal"/>
    <w:next w:val="Textoindependiente"/>
    <w:qFormat/>
    <w:rsid w:val="008D1076"/>
    <w:pPr>
      <w:keepNext/>
      <w:spacing w:before="240" w:after="120"/>
    </w:pPr>
    <w:rPr>
      <w:rFonts w:ascii="Liberation Sans" w:eastAsia="Noto Sans CJK SC" w:hAnsi="Liberation Sans" w:cs="FreeSans"/>
      <w:sz w:val="28"/>
      <w:szCs w:val="28"/>
    </w:rPr>
  </w:style>
  <w:style w:type="paragraph" w:styleId="Textoindependiente">
    <w:name w:val="Body Text"/>
    <w:basedOn w:val="Normal"/>
    <w:rsid w:val="008D1076"/>
    <w:pPr>
      <w:spacing w:after="120"/>
    </w:pPr>
    <w:rPr>
      <w:rFonts w:eastAsia="Times New Roman"/>
      <w:lang w:eastAsia="es-ES"/>
    </w:rPr>
  </w:style>
  <w:style w:type="paragraph" w:styleId="Lista">
    <w:name w:val="List"/>
    <w:basedOn w:val="Textoindependiente"/>
    <w:rsid w:val="008D1076"/>
    <w:rPr>
      <w:rFonts w:cs="FreeSans"/>
    </w:rPr>
  </w:style>
  <w:style w:type="paragraph" w:styleId="Epgrafe">
    <w:name w:val="caption"/>
    <w:basedOn w:val="Normal"/>
    <w:qFormat/>
    <w:rsid w:val="008D1076"/>
    <w:pPr>
      <w:suppressLineNumbers/>
      <w:spacing w:before="120" w:after="120"/>
    </w:pPr>
    <w:rPr>
      <w:rFonts w:cs="FreeSans"/>
      <w:i/>
      <w:iCs/>
      <w:sz w:val="24"/>
      <w:szCs w:val="24"/>
    </w:rPr>
  </w:style>
  <w:style w:type="paragraph" w:customStyle="1" w:styleId="ndice">
    <w:name w:val="Índice"/>
    <w:basedOn w:val="Normal"/>
    <w:qFormat/>
    <w:rsid w:val="008D1076"/>
    <w:pPr>
      <w:suppressLineNumbers/>
    </w:pPr>
    <w:rPr>
      <w:rFonts w:cs="FreeSans"/>
    </w:rPr>
  </w:style>
  <w:style w:type="paragraph" w:styleId="Textosinformato">
    <w:name w:val="Plain Text"/>
    <w:basedOn w:val="Normal"/>
    <w:qFormat/>
    <w:rsid w:val="008D1076"/>
    <w:pPr>
      <w:spacing w:after="0" w:line="240" w:lineRule="auto"/>
    </w:pPr>
    <w:rPr>
      <w:rFonts w:eastAsia="Calibri"/>
      <w:lang w:eastAsia="en-US"/>
    </w:rPr>
  </w:style>
  <w:style w:type="paragraph" w:customStyle="1" w:styleId="Textoindependiente21">
    <w:name w:val="&quot;Texto independiente 21&quot;"/>
    <w:basedOn w:val="Normal"/>
    <w:qFormat/>
    <w:rsid w:val="008D1076"/>
    <w:pPr>
      <w:spacing w:after="120" w:line="480" w:lineRule="auto"/>
    </w:pPr>
    <w:rPr>
      <w:rFonts w:ascii="Times New Roman" w:eastAsia="Times New Roman" w:hAnsi="Times New Roman"/>
      <w:sz w:val="24"/>
      <w:szCs w:val="24"/>
    </w:rPr>
  </w:style>
  <w:style w:type="paragraph" w:customStyle="1" w:styleId="Cabeceraypie">
    <w:name w:val="Cabecera y pie"/>
    <w:basedOn w:val="Normal"/>
    <w:qFormat/>
    <w:rsid w:val="008D1076"/>
  </w:style>
  <w:style w:type="paragraph" w:styleId="Piedepgina">
    <w:name w:val="footer"/>
    <w:basedOn w:val="Normal"/>
    <w:rsid w:val="008D1076"/>
    <w:pPr>
      <w:tabs>
        <w:tab w:val="center" w:pos="4240"/>
        <w:tab w:val="right" w:pos="8500"/>
      </w:tabs>
      <w:spacing w:after="0" w:line="240" w:lineRule="auto"/>
    </w:pPr>
    <w:rPr>
      <w:rFonts w:eastAsia="Times New Roman"/>
      <w:lang w:eastAsia="es-ES"/>
    </w:rPr>
  </w:style>
  <w:style w:type="paragraph" w:customStyle="1" w:styleId="Normal1">
    <w:name w:val="&quot;Normal1&quot;"/>
    <w:qFormat/>
    <w:rsid w:val="008D1076"/>
    <w:rPr>
      <w:rFonts w:eastAsia="Droid Sans Fallback"/>
      <w:sz w:val="24"/>
      <w:lang w:eastAsia="ar-SA"/>
    </w:rPr>
  </w:style>
  <w:style w:type="paragraph" w:styleId="NormalWeb">
    <w:name w:val="Normal (Web)"/>
    <w:basedOn w:val="Normal"/>
    <w:qFormat/>
    <w:rsid w:val="008D1076"/>
    <w:pPr>
      <w:spacing w:beforeAutospacing="1" w:afterAutospacing="1" w:line="240" w:lineRule="auto"/>
    </w:pPr>
    <w:rPr>
      <w:rFonts w:ascii="Times New Roman" w:eastAsia="Times New Roman" w:hAnsi="Times New Roman"/>
      <w:sz w:val="24"/>
      <w:szCs w:val="24"/>
      <w:lang w:eastAsia="es-ES"/>
    </w:rPr>
  </w:style>
  <w:style w:type="paragraph" w:styleId="Encabezado">
    <w:name w:val="header"/>
    <w:basedOn w:val="Normal"/>
    <w:rsid w:val="008D1076"/>
    <w:pPr>
      <w:tabs>
        <w:tab w:val="center" w:pos="4240"/>
        <w:tab w:val="right" w:pos="8500"/>
      </w:tabs>
      <w:spacing w:after="0" w:line="240" w:lineRule="auto"/>
    </w:pPr>
    <w:rPr>
      <w:rFonts w:ascii="Times New Roman" w:eastAsia="Times New Roman" w:hAnsi="Times New Roman"/>
      <w:sz w:val="24"/>
      <w:szCs w:val="24"/>
      <w:lang w:eastAsia="es-ES"/>
    </w:rPr>
  </w:style>
  <w:style w:type="paragraph" w:styleId="Prrafodelista">
    <w:name w:val="List Paragraph"/>
    <w:basedOn w:val="Normal"/>
    <w:qFormat/>
    <w:rsid w:val="008D1076"/>
    <w:pPr>
      <w:spacing w:after="0" w:line="240" w:lineRule="auto"/>
      <w:ind w:left="720"/>
    </w:pPr>
    <w:rPr>
      <w:rFonts w:ascii="Times New Roman" w:eastAsia="Times New Roman" w:hAnsi="Times New Roman"/>
      <w:sz w:val="24"/>
      <w:szCs w:val="24"/>
      <w:lang w:eastAsia="es-ES"/>
    </w:rPr>
  </w:style>
  <w:style w:type="character" w:styleId="Hipervnculo">
    <w:name w:val="Hyperlink"/>
    <w:basedOn w:val="Fuentedeprrafopredeter"/>
    <w:rsid w:val="006B327A"/>
    <w:rPr>
      <w:color w:val="0000FF"/>
      <w:u w:val="single"/>
    </w:rPr>
  </w:style>
  <w:style w:type="paragraph" w:customStyle="1" w:styleId="Textoindependiente1">
    <w:name w:val="Texto independiente1"/>
    <w:basedOn w:val="Normal"/>
    <w:qFormat/>
    <w:rsid w:val="000652FC"/>
    <w:pPr>
      <w:spacing w:after="140"/>
      <w:jc w:val="left"/>
      <w:textAlignment w:val="baseline"/>
    </w:pPr>
    <w:rPr>
      <w:rFonts w:ascii="Liberation Serif" w:eastAsia="Noto Sans CJK SC Regular" w:hAnsi="Liberation Serif" w:cs="FreeSans"/>
      <w:color w:val="000000"/>
      <w:kern w:val="2"/>
      <w:sz w:val="24"/>
      <w:szCs w:val="24"/>
      <w:lang w:val="es-ES"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orcid.org/0000-0002-7478-7868" TargetMode="External"/><Relationship Id="rId13" Type="http://schemas.openxmlformats.org/officeDocument/2006/relationships/hyperlink" Target="https://www.redalyc.org/journal/6882/688272308002/html/" TargetMode="External"/><Relationship Id="rId3" Type="http://schemas.openxmlformats.org/officeDocument/2006/relationships/settings" Target="settings.xml"/><Relationship Id="rId7" Type="http://schemas.openxmlformats.org/officeDocument/2006/relationships/hyperlink" Target="mailto:yureidysmg@gmail.com" TargetMode="External"/><Relationship Id="rId12" Type="http://schemas.openxmlformats.org/officeDocument/2006/relationships/hyperlink" Target="http://revistas.ucpejv.edu.cu/index.php/rPProf/article/view/861"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orcid.org/0000-0002-4119-2120" TargetMode="External"/><Relationship Id="rId11" Type="http://schemas.openxmlformats.org/officeDocument/2006/relationships/hyperlink" Target="https://doi.org/10.1371/journal.pone.0233613" TargetMode="External"/><Relationship Id="rId5" Type="http://schemas.openxmlformats.org/officeDocument/2006/relationships/hyperlink" Target="mailto:rocypelusin92@gmail.com" TargetMode="External"/><Relationship Id="rId15" Type="http://schemas.openxmlformats.org/officeDocument/2006/relationships/theme" Target="theme/theme1.xml"/><Relationship Id="rId10" Type="http://schemas.openxmlformats.org/officeDocument/2006/relationships/hyperlink" Target="http://www.scielo.org.bo/pdf/chc/v61n1/v61n1_a10.pdf" TargetMode="External"/><Relationship Id="rId4" Type="http://schemas.openxmlformats.org/officeDocument/2006/relationships/webSettings" Target="webSettings.xml"/><Relationship Id="rId9" Type="http://schemas.openxmlformats.org/officeDocument/2006/relationships/hyperlink" Target="https://orcid.org/0000-0003-3705-54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9</Pages>
  <Words>2980</Words>
  <Characters>16393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M2101K7AG</dc:creator>
  <dc:description/>
  <cp:lastModifiedBy>legraleyvay</cp:lastModifiedBy>
  <cp:revision>25</cp:revision>
  <dcterms:created xsi:type="dcterms:W3CDTF">2024-09-17T21:41:00Z</dcterms:created>
  <dcterms:modified xsi:type="dcterms:W3CDTF">2025-05-30T17:35:00Z</dcterms:modified>
  <dc:language>es-CU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66eef5a784c14ffa8d04a0c43a54bc0c</vt:lpwstr>
  </property>
</Properties>
</file>