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jc w:val="both"/>
        <w:rPr>
          <w:rFonts w:ascii="Arial" w:cs="Arial" w:hAnsi="Arial"/>
          <w:b/>
          <w:sz w:val="22"/>
          <w:szCs w:val="22"/>
          <w:lang w:val="es-ES"/>
        </w:rPr>
      </w:pPr>
      <w:r>
        <w:rPr>
          <w:rFonts w:ascii="Arial" w:cs="Arial" w:hAnsi="Arial"/>
          <w:b/>
          <w:sz w:val="22"/>
          <w:szCs w:val="22"/>
          <w:lang w:val="es-MX"/>
        </w:rPr>
        <w:t>BCEnferm</w:t>
      </w:r>
      <w:r>
        <w:rPr>
          <w:rFonts w:ascii="Arial" w:cs="Arial" w:hAnsi="Arial"/>
          <w:b/>
          <w:sz w:val="22"/>
          <w:szCs w:val="22"/>
          <w:lang w:val="es-MX"/>
        </w:rPr>
        <w:t>Soft</w:t>
      </w:r>
      <w:r>
        <w:rPr>
          <w:rFonts w:ascii="Arial" w:cs="Arial" w:hAnsi="Arial"/>
          <w:b/>
          <w:sz w:val="22"/>
          <w:szCs w:val="22"/>
          <w:lang w:val="es-MX"/>
        </w:rPr>
        <w:t>: soft</w:t>
      </w:r>
      <w:r>
        <w:rPr>
          <w:rFonts w:ascii="Arial" w:cs="Arial" w:hAnsi="Arial"/>
          <w:b/>
          <w:sz w:val="22"/>
          <w:szCs w:val="22"/>
          <w:lang w:val="es-MX"/>
        </w:rPr>
        <w:t>w</w:t>
      </w:r>
      <w:r>
        <w:rPr>
          <w:rFonts w:ascii="Arial" w:cs="Arial" w:hAnsi="Arial"/>
          <w:b/>
          <w:sz w:val="22"/>
          <w:szCs w:val="22"/>
          <w:lang w:val="es-MX"/>
        </w:rPr>
        <w:t>are educativo para la asignatura Bases para el cuidado de Enfermería I</w:t>
      </w:r>
    </w:p>
    <w:p>
      <w:pPr>
        <w:pStyle w:val="style0"/>
        <w:spacing w:lineRule="auto" w:line="360"/>
        <w:jc w:val="both"/>
        <w:rPr>
          <w:rFonts w:ascii="Arial" w:cs="Arial" w:hAnsi="Arial"/>
          <w:color w:val="00b0f0"/>
          <w:sz w:val="22"/>
          <w:szCs w:val="22"/>
          <w:lang w:val="es-ES"/>
        </w:rPr>
      </w:pPr>
    </w:p>
    <w:p>
      <w:pPr>
        <w:pStyle w:val="style0"/>
        <w:autoSpaceDE w:val="false"/>
        <w:autoSpaceDN w:val="false"/>
        <w:adjustRightInd w:val="false"/>
        <w:spacing w:lineRule="auto" w:line="360"/>
        <w:jc w:val="both"/>
        <w:rPr>
          <w:rFonts w:ascii="Arial" w:cs="Arial" w:eastAsia="Calibri" w:hAnsi="Arial"/>
          <w:color w:val="000000"/>
          <w:sz w:val="22"/>
          <w:szCs w:val="22"/>
          <w:lang w:val="es-ES" w:eastAsia="en-US"/>
        </w:rPr>
      </w:pPr>
      <w:r>
        <w:rPr>
          <w:rFonts w:ascii="Arial" w:cs="Arial" w:eastAsia="Calibri" w:hAnsi="Arial"/>
          <w:color w:val="000000"/>
          <w:sz w:val="22"/>
          <w:szCs w:val="22"/>
          <w:lang w:eastAsia="en-US"/>
        </w:rPr>
        <w:t>BCEnfermSoft</w:t>
      </w:r>
      <w:r>
        <w:rPr>
          <w:rFonts w:ascii="Arial" w:cs="Arial" w:eastAsia="Calibri" w:hAnsi="Arial"/>
          <w:color w:val="000000"/>
          <w:sz w:val="22"/>
          <w:szCs w:val="22"/>
          <w:lang w:eastAsia="en-US"/>
        </w:rPr>
        <w:t>: educational software for the subject Foundations of Nursing Care I</w:t>
      </w:r>
    </w:p>
    <w:p>
      <w:pPr>
        <w:pStyle w:val="style0"/>
        <w:spacing w:lineRule="auto" w:line="360"/>
        <w:jc w:val="both"/>
        <w:rPr>
          <w:rFonts w:ascii="Arial" w:cs="Arial" w:hAnsi="Arial"/>
          <w:color w:val="00b0f0"/>
          <w:sz w:val="22"/>
          <w:szCs w:val="22"/>
          <w:lang w:val="es-ES"/>
        </w:rPr>
      </w:pPr>
    </w:p>
    <w:p>
      <w:pPr>
        <w:pStyle w:val="style0"/>
        <w:spacing w:lineRule="auto" w:line="360"/>
        <w:jc w:val="both"/>
        <w:rPr>
          <w:rFonts w:ascii="Arial" w:cs="Arial" w:hAnsi="Arial"/>
          <w:sz w:val="22"/>
          <w:szCs w:val="22"/>
        </w:rPr>
      </w:pPr>
      <w:r>
        <w:rPr>
          <w:rFonts w:ascii="Arial" w:cs="Arial" w:eastAsia="Myriad Pro Cond" w:hAnsi="Arial"/>
          <w:spacing w:val="-1"/>
          <w:sz w:val="22"/>
          <w:szCs w:val="22"/>
          <w:lang w:val="es-ES"/>
        </w:rPr>
        <w:t>Rosalí</w:t>
      </w:r>
      <w:r>
        <w:rPr>
          <w:rFonts w:ascii="Arial" w:cs="Arial" w:eastAsia="Myriad Pro Cond" w:hAnsi="Arial"/>
          <w:spacing w:val="-1"/>
          <w:sz w:val="22"/>
          <w:szCs w:val="22"/>
          <w:lang w:val="es-ES"/>
        </w:rPr>
        <w:t xml:space="preserve"> Rojas Bárcenas</w:t>
      </w:r>
      <w:r>
        <w:rPr>
          <w:rFonts w:ascii="Arial" w:cs="Arial" w:hAnsi="Arial"/>
          <w:sz w:val="22"/>
          <w:szCs w:val="22"/>
          <w:vertAlign w:val="superscript"/>
        </w:rPr>
        <w:t>1</w:t>
      </w:r>
      <w:r>
        <w:rPr>
          <w:rFonts w:ascii="Arial" w:cs="Arial" w:hAnsi="Arial"/>
          <w:sz w:val="22"/>
          <w:szCs w:val="22"/>
        </w:rPr>
        <w:t xml:space="preserve">, </w:t>
      </w:r>
      <w:r>
        <w:rPr>
          <w:rFonts w:ascii="Arial" w:cs="Arial" w:hAnsi="Arial"/>
          <w:sz w:val="22"/>
          <w:szCs w:val="22"/>
        </w:rPr>
        <w:t>Yadira</w:t>
      </w:r>
      <w:r>
        <w:rPr>
          <w:rFonts w:ascii="Arial" w:cs="Arial" w:hAnsi="Arial"/>
          <w:sz w:val="22"/>
          <w:szCs w:val="22"/>
        </w:rPr>
        <w:t xml:space="preserve"> Delgado </w:t>
      </w:r>
      <w:r>
        <w:rPr>
          <w:rFonts w:ascii="Arial" w:cs="Arial" w:hAnsi="Arial"/>
          <w:sz w:val="22"/>
          <w:szCs w:val="22"/>
        </w:rPr>
        <w:t>Rodríguez</w:t>
      </w:r>
      <w:r>
        <w:rPr>
          <w:rFonts w:ascii="Arial" w:cs="Arial" w:hAnsi="Arial"/>
          <w:sz w:val="22"/>
          <w:szCs w:val="22"/>
        </w:rPr>
        <w:t xml:space="preserve"> </w:t>
      </w:r>
      <w:r>
        <w:rPr>
          <w:rFonts w:ascii="Arial" w:cs="Arial" w:hAnsi="Arial"/>
          <w:sz w:val="22"/>
          <w:szCs w:val="22"/>
          <w:vertAlign w:val="superscript"/>
        </w:rPr>
        <w:t>2</w:t>
      </w:r>
      <w:r>
        <w:rPr>
          <w:rFonts w:ascii="Arial" w:cs="Arial" w:hAnsi="Arial"/>
          <w:sz w:val="22"/>
          <w:szCs w:val="22"/>
        </w:rPr>
        <w:t>,</w:t>
      </w:r>
      <w:r>
        <w:rPr>
          <w:rFonts w:ascii="Arial" w:cs="Arial" w:hAnsi="Arial"/>
          <w:sz w:val="22"/>
          <w:szCs w:val="22"/>
        </w:rPr>
        <w:t xml:space="preserve"> </w:t>
      </w:r>
      <w:r>
        <w:rPr>
          <w:rFonts w:ascii="Arial" w:cs="Arial" w:hAnsi="Arial"/>
          <w:sz w:val="22"/>
          <w:szCs w:val="22"/>
        </w:rPr>
        <w:t>Yamirka</w:t>
      </w:r>
      <w:r>
        <w:rPr>
          <w:rFonts w:ascii="Arial" w:cs="Arial" w:hAnsi="Arial"/>
          <w:sz w:val="22"/>
          <w:szCs w:val="22"/>
        </w:rPr>
        <w:t xml:space="preserve"> Delgado </w:t>
      </w:r>
      <w:r>
        <w:rPr>
          <w:rFonts w:ascii="Arial" w:cs="Arial" w:hAnsi="Arial"/>
          <w:sz w:val="22"/>
          <w:szCs w:val="22"/>
        </w:rPr>
        <w:t>Rodríguez</w:t>
      </w:r>
      <w:r>
        <w:rPr>
          <w:rFonts w:ascii="Arial" w:cs="Arial" w:hAnsi="Arial"/>
          <w:sz w:val="22"/>
          <w:szCs w:val="22"/>
        </w:rPr>
        <w:t xml:space="preserve"> </w:t>
      </w:r>
      <w:r>
        <w:rPr>
          <w:rFonts w:ascii="Arial" w:cs="Arial" w:hAnsi="Arial"/>
          <w:sz w:val="22"/>
          <w:szCs w:val="22"/>
          <w:vertAlign w:val="superscript"/>
        </w:rPr>
        <w:t>3</w:t>
      </w:r>
      <w:r>
        <w:rPr>
          <w:rFonts w:ascii="Arial" w:cs="Arial" w:hAnsi="Arial"/>
          <w:sz w:val="22"/>
          <w:szCs w:val="22"/>
        </w:rPr>
        <w:t>,</w:t>
      </w:r>
      <w:r>
        <w:rPr>
          <w:rFonts w:ascii="Arial" w:cs="Arial" w:hAnsi="Arial"/>
          <w:sz w:val="22"/>
          <w:szCs w:val="22"/>
        </w:rPr>
        <w:t xml:space="preserve"> </w:t>
      </w:r>
      <w:r>
        <w:rPr>
          <w:rFonts w:ascii="Arial" w:cs="Arial" w:hAnsi="Arial"/>
          <w:sz w:val="22"/>
          <w:szCs w:val="22"/>
        </w:rPr>
        <w:t>Marleni</w:t>
      </w:r>
      <w:r>
        <w:rPr>
          <w:rFonts w:ascii="Arial" w:cs="Arial" w:hAnsi="Arial"/>
          <w:sz w:val="22"/>
          <w:szCs w:val="22"/>
        </w:rPr>
        <w:t xml:space="preserve"> </w:t>
      </w:r>
      <w:r>
        <w:rPr>
          <w:rFonts w:ascii="Arial" w:cs="Arial" w:hAnsi="Arial"/>
          <w:sz w:val="22"/>
          <w:szCs w:val="22"/>
        </w:rPr>
        <w:t>Rodríguez</w:t>
      </w:r>
      <w:r>
        <w:rPr>
          <w:rFonts w:ascii="Arial" w:cs="Arial" w:hAnsi="Arial"/>
          <w:sz w:val="22"/>
          <w:szCs w:val="22"/>
        </w:rPr>
        <w:t>Polanco</w:t>
      </w:r>
      <w:r>
        <w:rPr>
          <w:rFonts w:ascii="Arial" w:cs="Arial" w:hAnsi="Arial"/>
          <w:sz w:val="22"/>
          <w:szCs w:val="22"/>
          <w:vertAlign w:val="superscript"/>
        </w:rPr>
        <w:t>4</w:t>
      </w:r>
      <w:r>
        <w:rPr>
          <w:rFonts w:ascii="Arial" w:cs="Arial" w:hAnsi="Arial"/>
          <w:sz w:val="22"/>
          <w:szCs w:val="22"/>
        </w:rPr>
        <w:t xml:space="preserve">, </w:t>
      </w:r>
      <w:r>
        <w:rPr>
          <w:rFonts w:ascii="Arial" w:cs="Arial" w:hAnsi="Arial"/>
          <w:sz w:val="22"/>
          <w:szCs w:val="22"/>
          <w:lang w:val="es-US"/>
        </w:rPr>
        <w:t>Barbara</w:t>
      </w:r>
      <w:r>
        <w:rPr>
          <w:rFonts w:ascii="Arial" w:cs="Arial" w:hAnsi="Arial"/>
          <w:sz w:val="22"/>
          <w:szCs w:val="22"/>
          <w:lang w:val="es-US"/>
        </w:rPr>
        <w:t xml:space="preserve"> </w:t>
      </w:r>
      <w:r>
        <w:rPr>
          <w:rFonts w:ascii="Arial" w:cs="Arial" w:hAnsi="Arial"/>
          <w:sz w:val="22"/>
          <w:szCs w:val="22"/>
          <w:lang w:val="es-US"/>
        </w:rPr>
        <w:t>Angela</w:t>
      </w:r>
      <w:r>
        <w:rPr>
          <w:rFonts w:ascii="Arial" w:cs="Arial" w:hAnsi="Arial"/>
          <w:sz w:val="22"/>
          <w:szCs w:val="22"/>
          <w:lang w:val="es-US"/>
        </w:rPr>
        <w:t xml:space="preserve"> Serrano Rosaut</w:t>
      </w:r>
      <w:r>
        <w:rPr>
          <w:rFonts w:ascii="Arial" w:cs="Arial" w:hAnsi="Arial"/>
          <w:sz w:val="22"/>
          <w:szCs w:val="22"/>
          <w:vertAlign w:val="superscript"/>
          <w:lang w:val="es-US"/>
        </w:rPr>
        <w:t>5</w:t>
      </w:r>
      <w:r>
        <w:rPr>
          <w:rFonts w:ascii="Arial" w:cs="Arial" w:hAnsi="Arial"/>
          <w:sz w:val="22"/>
          <w:szCs w:val="22"/>
          <w:lang w:val="es-US"/>
        </w:rPr>
        <w:t>.</w:t>
      </w:r>
    </w:p>
    <w:p>
      <w:pPr>
        <w:pStyle w:val="style0"/>
        <w:tabs>
          <w:tab w:val="left" w:leader="none" w:pos="2140"/>
        </w:tabs>
        <w:spacing w:lineRule="auto" w:line="360"/>
        <w:jc w:val="both"/>
        <w:rPr>
          <w:rFonts w:ascii="Arial" w:cs="Arial" w:hAnsi="Arial"/>
          <w:sz w:val="22"/>
          <w:szCs w:val="22"/>
        </w:rPr>
      </w:pPr>
    </w:p>
    <w:p>
      <w:pPr>
        <w:pStyle w:val="style179"/>
        <w:numPr>
          <w:ilvl w:val="0"/>
          <w:numId w:val="1"/>
        </w:numPr>
        <w:suppressAutoHyphens/>
        <w:spacing w:lineRule="auto" w:line="360"/>
        <w:jc w:val="both"/>
        <w:rPr>
          <w:rFonts w:ascii="Arial" w:cs="Arial" w:hAnsi="Arial"/>
          <w:color w:val="000000"/>
          <w:lang w:val="es-ES"/>
        </w:rPr>
      </w:pPr>
      <w:r>
        <w:rPr>
          <w:rFonts w:ascii="Arial" w:cs="Arial" w:hAnsi="Arial"/>
        </w:rPr>
        <w:t>Especialista</w:t>
      </w:r>
      <w:r>
        <w:rPr>
          <w:rFonts w:ascii="Arial" w:cs="Arial" w:hAnsi="Arial"/>
        </w:rPr>
        <w:t xml:space="preserve"> de primer </w:t>
      </w:r>
      <w:r>
        <w:rPr>
          <w:rFonts w:ascii="Arial" w:cs="Arial" w:hAnsi="Arial"/>
        </w:rPr>
        <w:t>gra</w:t>
      </w:r>
      <w:r>
        <w:rPr>
          <w:rFonts w:ascii="Arial" w:cs="Arial" w:hAnsi="Arial"/>
        </w:rPr>
        <w:t>do</w:t>
      </w:r>
      <w:r>
        <w:rPr>
          <w:rFonts w:ascii="Arial" w:cs="Arial" w:hAnsi="Arial"/>
        </w:rPr>
        <w:t xml:space="preserve"> en </w:t>
      </w:r>
      <w:r>
        <w:rPr>
          <w:rFonts w:ascii="Arial" w:cs="Arial" w:hAnsi="Arial"/>
        </w:rPr>
        <w:t>Medicina</w:t>
      </w:r>
      <w:r>
        <w:rPr>
          <w:rFonts w:ascii="Arial" w:cs="Arial" w:hAnsi="Arial"/>
        </w:rPr>
        <w:t xml:space="preserve"> General Integral. </w:t>
      </w:r>
      <w:r>
        <w:rPr>
          <w:rFonts w:ascii="Arial" w:cs="Arial" w:hAnsi="Arial"/>
          <w:color w:val="000000"/>
          <w:lang w:val="es-ES"/>
        </w:rPr>
        <w:t>Master</w:t>
      </w:r>
      <w:r>
        <w:rPr>
          <w:rFonts w:ascii="Arial" w:cs="Arial" w:hAnsi="Arial"/>
          <w:color w:val="000000"/>
          <w:lang w:val="es-ES"/>
        </w:rPr>
        <w:t xml:space="preserve"> en Educación Superior. A</w:t>
      </w:r>
      <w:r>
        <w:rPr>
          <w:rFonts w:ascii="Arial" w:cs="Arial" w:hAnsi="Arial"/>
        </w:rPr>
        <w:t>uxiliar</w:t>
      </w:r>
      <w:r>
        <w:rPr>
          <w:rFonts w:ascii="Arial" w:cs="Arial" w:hAnsi="Arial"/>
        </w:rPr>
        <w:t>.</w:t>
      </w:r>
      <w:r>
        <w:rPr>
          <w:rFonts w:ascii="Arial" w:cs="Arial" w:hAnsi="Arial"/>
        </w:rPr>
        <w:t xml:space="preserve"> Filial de </w:t>
      </w:r>
      <w:r>
        <w:rPr>
          <w:rFonts w:ascii="Arial" w:cs="Arial" w:hAnsi="Arial"/>
        </w:rPr>
        <w:t>Ciencias</w:t>
      </w:r>
      <w:r>
        <w:rPr>
          <w:rFonts w:ascii="Arial" w:cs="Arial" w:hAnsi="Arial"/>
        </w:rPr>
        <w:t xml:space="preserve"> </w:t>
      </w:r>
      <w:r>
        <w:rPr>
          <w:rFonts w:ascii="Arial" w:cs="Arial" w:hAnsi="Arial"/>
        </w:rPr>
        <w:t>Méd</w:t>
      </w:r>
      <w:r>
        <w:rPr>
          <w:rFonts w:ascii="Arial" w:cs="Arial" w:hAnsi="Arial"/>
        </w:rPr>
        <w:t>icas</w:t>
      </w:r>
      <w:r>
        <w:rPr>
          <w:rFonts w:ascii="Arial" w:cs="Arial" w:hAnsi="Arial"/>
        </w:rPr>
        <w:t xml:space="preserve"> Lidia </w:t>
      </w:r>
      <w:r>
        <w:rPr>
          <w:rFonts w:ascii="Arial" w:cs="Arial" w:hAnsi="Arial"/>
        </w:rPr>
        <w:t>Doce</w:t>
      </w:r>
      <w:r>
        <w:rPr>
          <w:rFonts w:ascii="Arial" w:cs="Arial" w:hAnsi="Arial"/>
        </w:rPr>
        <w:t xml:space="preserve"> </w:t>
      </w:r>
      <w:r>
        <w:rPr>
          <w:rFonts w:ascii="Arial" w:cs="Arial" w:hAnsi="Arial"/>
        </w:rPr>
        <w:t>Sánchez</w:t>
      </w:r>
      <w:r>
        <w:rPr>
          <w:rFonts w:ascii="Arial" w:cs="Arial" w:hAnsi="Arial"/>
        </w:rPr>
        <w:t>.</w:t>
      </w:r>
      <w:r>
        <w:rPr>
          <w:rFonts w:ascii="Arial" w:cs="Arial" w:hAnsi="Arial"/>
        </w:rPr>
        <w:t xml:space="preserve"> </w:t>
      </w:r>
      <w:r>
        <w:rPr>
          <w:rFonts w:ascii="Arial" w:cs="Arial" w:hAnsi="Arial"/>
        </w:rPr>
        <w:t>Mayarí</w:t>
      </w:r>
      <w:r>
        <w:rPr>
          <w:rFonts w:ascii="Arial" w:cs="Arial" w:hAnsi="Arial"/>
        </w:rPr>
        <w:t>. https://orcid.org/0000-0002-6097-6481</w:t>
      </w:r>
    </w:p>
    <w:p>
      <w:pPr>
        <w:pStyle w:val="style179"/>
        <w:numPr>
          <w:ilvl w:val="0"/>
          <w:numId w:val="1"/>
        </w:numPr>
        <w:suppressAutoHyphens/>
        <w:spacing w:lineRule="auto" w:line="360"/>
        <w:jc w:val="both"/>
        <w:rPr>
          <w:rStyle w:val="style4104"/>
          <w:rFonts w:ascii="Arial" w:cs="Arial" w:hAnsi="Arial"/>
        </w:rPr>
      </w:pPr>
      <w:r>
        <w:rPr>
          <w:rFonts w:ascii="Arial" w:cs="Arial" w:hAnsi="Arial"/>
          <w:color w:val="000000"/>
          <w:lang w:val="es-ES"/>
        </w:rPr>
        <w:t xml:space="preserve">Licenciada en Matemática y Computación. Master en Educación Médica. Auxiliar. Profesor Agregado. Filial de Ciencias Médicas ¨Lidia Doce Sánchez¨. </w:t>
      </w:r>
      <w:r>
        <w:rPr>
          <w:rFonts w:ascii="Arial" w:cs="Arial" w:hAnsi="Arial"/>
          <w:color w:val="000000"/>
        </w:rPr>
        <w:t>Mayarí</w:t>
      </w:r>
      <w:r>
        <w:rPr>
          <w:rFonts w:ascii="Arial" w:cs="Arial" w:hAnsi="Arial"/>
          <w:color w:val="000000"/>
        </w:rPr>
        <w:t xml:space="preserve">. </w:t>
      </w:r>
      <w:r>
        <w:rPr/>
        <w:fldChar w:fldCharType="begin"/>
      </w:r>
      <w:r>
        <w:instrText xml:space="preserve"> HYPERLINK "https://orcid.org/0000-0003-2387-0941" </w:instrText>
      </w:r>
      <w:r>
        <w:rPr/>
        <w:fldChar w:fldCharType="separate"/>
      </w:r>
      <w:r>
        <w:rPr>
          <w:rStyle w:val="style85"/>
          <w:rFonts w:ascii="Arial" w:cs="Arial" w:hAnsi="Arial"/>
        </w:rPr>
        <w:t>https://orcid.org/0000-0003-2387-0941</w:t>
      </w:r>
      <w:r>
        <w:rPr/>
        <w:fldChar w:fldCharType="end"/>
      </w:r>
    </w:p>
    <w:p>
      <w:pPr>
        <w:pStyle w:val="style179"/>
        <w:numPr>
          <w:ilvl w:val="0"/>
          <w:numId w:val="1"/>
        </w:numPr>
        <w:suppressAutoHyphens/>
        <w:spacing w:lineRule="auto" w:line="360"/>
        <w:jc w:val="both"/>
        <w:rPr>
          <w:rFonts w:ascii="Arial" w:cs="Arial" w:hAnsi="Arial"/>
          <w:lang w:val="es-US" w:eastAsia="es-ES"/>
        </w:rPr>
      </w:pPr>
      <w:r>
        <w:rPr>
          <w:rFonts w:ascii="Arial" w:cs="Arial" w:hAnsi="Arial"/>
          <w:color w:val="000000"/>
          <w:lang w:val="es-ES"/>
        </w:rPr>
        <w:t>Licenciada en Matemática y Computa</w:t>
      </w:r>
      <w:r>
        <w:rPr>
          <w:rFonts w:ascii="Arial" w:cs="Arial" w:hAnsi="Arial"/>
          <w:color w:val="000000"/>
          <w:lang w:val="es-ES"/>
        </w:rPr>
        <w:t xml:space="preserve">ción. </w:t>
      </w:r>
      <w:r>
        <w:rPr>
          <w:rFonts w:ascii="Arial" w:cs="Arial" w:hAnsi="Arial"/>
          <w:color w:val="000000"/>
          <w:lang w:val="es-ES"/>
        </w:rPr>
        <w:t>Master</w:t>
      </w:r>
      <w:r>
        <w:rPr>
          <w:rFonts w:ascii="Arial" w:cs="Arial" w:hAnsi="Arial"/>
          <w:color w:val="000000"/>
          <w:lang w:val="es-ES"/>
        </w:rPr>
        <w:t xml:space="preserve"> en Educación Superior</w:t>
      </w:r>
      <w:r>
        <w:rPr>
          <w:rFonts w:ascii="Arial" w:cs="Arial" w:hAnsi="Arial"/>
          <w:color w:val="000000"/>
          <w:lang w:val="es-ES"/>
        </w:rPr>
        <w:t xml:space="preserve">. Auxiliar. Filial de Ciencias Médicas ¨Lidia Doce Sánchez¨. </w:t>
      </w:r>
      <w:r>
        <w:rPr>
          <w:rFonts w:ascii="Arial" w:cs="Arial" w:hAnsi="Arial"/>
          <w:color w:val="000000"/>
        </w:rPr>
        <w:t>Mayarí</w:t>
      </w:r>
      <w:r>
        <w:rPr>
          <w:rFonts w:ascii="Arial" w:cs="Arial" w:hAnsi="Arial"/>
          <w:color w:val="000000"/>
        </w:rPr>
        <w:t xml:space="preserve">. </w:t>
      </w:r>
      <w:r>
        <w:rPr/>
        <w:fldChar w:fldCharType="begin"/>
      </w:r>
      <w:r>
        <w:instrText xml:space="preserve"> HYPERLINK "https://orcid.org/0000-0002-7143-926X" </w:instrText>
      </w:r>
      <w:r>
        <w:rPr/>
        <w:fldChar w:fldCharType="separate"/>
      </w:r>
      <w:r>
        <w:rPr>
          <w:rStyle w:val="style85"/>
          <w:rFonts w:ascii="Arial" w:cs="Arial" w:hAnsi="Arial"/>
          <w:iCs/>
        </w:rPr>
        <w:t>https://orcid.org/0000-0002-7143-926X</w:t>
      </w:r>
      <w:r>
        <w:rPr/>
        <w:fldChar w:fldCharType="end"/>
      </w:r>
    </w:p>
    <w:p>
      <w:pPr>
        <w:pStyle w:val="style179"/>
        <w:numPr>
          <w:ilvl w:val="0"/>
          <w:numId w:val="1"/>
        </w:numPr>
        <w:suppressAutoHyphens/>
        <w:spacing w:lineRule="auto" w:line="360"/>
        <w:jc w:val="both"/>
        <w:rPr>
          <w:rFonts w:ascii="Arial" w:cs="Arial" w:hAnsi="Arial"/>
          <w:lang w:val="es-US" w:eastAsia="es-ES"/>
        </w:rPr>
      </w:pPr>
      <w:r>
        <w:rPr>
          <w:rFonts w:ascii="Arial" w:cs="Arial" w:hAnsi="Arial"/>
          <w:lang w:val="es-US"/>
        </w:rPr>
        <w:t xml:space="preserve">Licenciada en Geografía. Asistente. </w:t>
      </w:r>
      <w:r>
        <w:rPr>
          <w:rFonts w:ascii="Arial" w:cs="Arial" w:hAnsi="Arial"/>
          <w:color w:val="000000"/>
          <w:lang w:val="es-ES"/>
        </w:rPr>
        <w:t>Filial de Ciencias Médicas ¨Lidia Doce Sánchez¨. Mayarí.</w:t>
      </w:r>
      <w:r>
        <w:rPr>
          <w:rFonts w:ascii="Arial" w:cs="Arial" w:hAnsi="Arial"/>
          <w:color w:val="000000"/>
          <w:lang w:val="es-ES"/>
        </w:rPr>
        <w:t xml:space="preserve"> </w:t>
      </w:r>
      <w:r>
        <w:rPr/>
        <w:fldChar w:fldCharType="begin"/>
      </w:r>
      <w:r>
        <w:instrText xml:space="preserve"> HYPERLINK "https://orcid.org/0000-0001-5574-8700" </w:instrText>
      </w:r>
      <w:r>
        <w:rPr/>
        <w:fldChar w:fldCharType="separate"/>
      </w:r>
      <w:r>
        <w:rPr>
          <w:rStyle w:val="style85"/>
          <w:rFonts w:ascii="Arial" w:cs="Arial" w:eastAsia="Times New Roman" w:hAnsi="Arial"/>
          <w:bCs/>
          <w:lang w:val="es-ES" w:eastAsia="es-ES"/>
        </w:rPr>
        <w:t>https://orcid.org/0000-0001-5574-8700</w:t>
      </w:r>
      <w:r>
        <w:rPr/>
        <w:fldChar w:fldCharType="end"/>
      </w:r>
    </w:p>
    <w:p>
      <w:pPr>
        <w:pStyle w:val="style179"/>
        <w:numPr>
          <w:ilvl w:val="0"/>
          <w:numId w:val="1"/>
        </w:numPr>
        <w:suppressAutoHyphens/>
        <w:spacing w:lineRule="auto" w:line="360"/>
        <w:jc w:val="both"/>
        <w:rPr>
          <w:rFonts w:ascii="Arial" w:cs="Arial" w:hAnsi="Arial"/>
          <w:lang w:val="es-US" w:eastAsia="es-ES"/>
        </w:rPr>
      </w:pPr>
      <w:r>
        <w:rPr>
          <w:rFonts w:ascii="Arial" w:cs="Arial" w:hAnsi="Arial"/>
          <w:lang w:val="es-US"/>
        </w:rPr>
        <w:t xml:space="preserve">Licenciada en Geografía. Master en educación Superior. Asistente. </w:t>
      </w:r>
      <w:r>
        <w:rPr>
          <w:rFonts w:ascii="Arial" w:cs="Arial" w:hAnsi="Arial"/>
          <w:color w:val="000000"/>
          <w:lang w:val="es-ES"/>
        </w:rPr>
        <w:t xml:space="preserve">Profesor Agregado. Filial de Ciencias Médicas ¨Lidia Doce Sánchez¨. Mayarí. </w:t>
      </w:r>
      <w:r>
        <w:rPr/>
        <w:fldChar w:fldCharType="begin"/>
      </w:r>
      <w:r>
        <w:instrText xml:space="preserve"> HYPERLINK "https://orcid.org/0000-0002-8894-6348" </w:instrText>
      </w:r>
      <w:r>
        <w:rPr/>
        <w:fldChar w:fldCharType="separate"/>
      </w:r>
      <w:r>
        <w:rPr>
          <w:rStyle w:val="style85"/>
          <w:rFonts w:ascii="Arial" w:cs="Arial" w:hAnsi="Arial"/>
          <w:lang w:val="es-US"/>
        </w:rPr>
        <w:t>https://orcid.org/0000-0002-8894-6348</w:t>
      </w:r>
      <w:r>
        <w:rPr/>
        <w:fldChar w:fldCharType="end"/>
      </w:r>
    </w:p>
    <w:p>
      <w:pPr>
        <w:pStyle w:val="style0"/>
        <w:suppressAutoHyphens/>
        <w:spacing w:lineRule="auto" w:line="360"/>
        <w:jc w:val="both"/>
        <w:rPr>
          <w:rFonts w:ascii="Arial" w:cs="Arial" w:hAnsi="Arial"/>
          <w:sz w:val="22"/>
          <w:szCs w:val="22"/>
          <w:lang w:val="es-US" w:eastAsia="es-ES"/>
        </w:rPr>
      </w:pPr>
    </w:p>
    <w:p>
      <w:pPr>
        <w:pStyle w:val="style0"/>
        <w:tabs>
          <w:tab w:val="left" w:leader="none" w:pos="2140"/>
        </w:tabs>
        <w:spacing w:lineRule="auto" w:line="360"/>
        <w:jc w:val="both"/>
        <w:rPr>
          <w:rFonts w:ascii="Arial" w:cs="Arial" w:hAnsi="Arial"/>
          <w:sz w:val="22"/>
          <w:szCs w:val="22"/>
        </w:rPr>
      </w:pPr>
      <w:r>
        <w:rPr>
          <w:rFonts w:ascii="Arial" w:cs="Arial" w:hAnsi="Arial"/>
          <w:sz w:val="22"/>
          <w:szCs w:val="22"/>
        </w:rPr>
        <w:t>Correspondenci</w:t>
      </w:r>
      <w:r>
        <w:rPr>
          <w:rFonts w:ascii="Arial" w:cs="Arial" w:hAnsi="Arial"/>
          <w:sz w:val="22"/>
          <w:szCs w:val="22"/>
        </w:rPr>
        <w:t>a</w:t>
      </w:r>
      <w:r>
        <w:rPr>
          <w:rFonts w:ascii="Arial" w:cs="Arial" w:hAnsi="Arial"/>
          <w:sz w:val="22"/>
          <w:szCs w:val="22"/>
        </w:rPr>
        <w:t xml:space="preserve">: </w:t>
      </w:r>
      <w:r>
        <w:rPr/>
        <w:fldChar w:fldCharType="begin"/>
      </w:r>
      <w:r>
        <w:instrText xml:space="preserve"> HYPERLINK "mailto:yadirahlg@infomed.sld.cu" </w:instrText>
      </w:r>
      <w:r>
        <w:rPr/>
        <w:fldChar w:fldCharType="separate"/>
      </w:r>
      <w:r>
        <w:rPr>
          <w:rStyle w:val="style85"/>
          <w:rFonts w:ascii="Arial" w:cs="Arial" w:hAnsi="Arial"/>
          <w:sz w:val="22"/>
          <w:szCs w:val="22"/>
        </w:rPr>
        <w:t>yadirahlg@infomed.sld.cu</w:t>
      </w:r>
      <w:r>
        <w:rPr/>
        <w:fldChar w:fldCharType="end"/>
      </w:r>
    </w:p>
    <w:p>
      <w:pPr>
        <w:pStyle w:val="style0"/>
        <w:spacing w:lineRule="auto" w:line="360"/>
        <w:jc w:val="both"/>
        <w:rPr>
          <w:rFonts w:ascii="Arial" w:cs="Arial" w:hAnsi="Arial"/>
          <w:color w:val="00b0f0"/>
          <w:sz w:val="22"/>
          <w:szCs w:val="22"/>
          <w:lang w:val="es-ES"/>
        </w:rPr>
      </w:pPr>
    </w:p>
    <w:p>
      <w:pPr>
        <w:pStyle w:val="style0"/>
        <w:spacing w:lineRule="auto" w:line="360"/>
        <w:jc w:val="both"/>
        <w:rPr>
          <w:rFonts w:ascii="Arial" w:cs="Arial" w:hAnsi="Arial"/>
          <w:b/>
          <w:sz w:val="22"/>
          <w:szCs w:val="22"/>
          <w:lang w:val="es-ES"/>
        </w:rPr>
      </w:pPr>
      <w:r>
        <w:rPr>
          <w:rFonts w:ascii="Arial" w:cs="Arial" w:hAnsi="Arial"/>
          <w:b/>
          <w:sz w:val="22"/>
          <w:szCs w:val="22"/>
          <w:lang w:val="es-ES"/>
        </w:rPr>
        <w:t>RESUMEN</w:t>
      </w:r>
    </w:p>
    <w:p>
      <w:pPr>
        <w:pStyle w:val="style0"/>
        <w:spacing w:lineRule="auto" w:line="360"/>
        <w:jc w:val="both"/>
        <w:rPr>
          <w:rFonts w:ascii="Arial" w:cs="Arial" w:hAnsi="Arial"/>
          <w:color w:val="000000"/>
          <w:sz w:val="22"/>
          <w:szCs w:val="22"/>
        </w:rPr>
      </w:pPr>
      <w:r>
        <w:rPr>
          <w:rFonts w:ascii="Arial" w:cs="Arial" w:hAnsi="Arial"/>
          <w:b/>
          <w:sz w:val="22"/>
          <w:szCs w:val="22"/>
          <w:lang w:val="es-ES"/>
        </w:rPr>
        <w:t>Introducción</w:t>
      </w:r>
      <w:r>
        <w:rPr>
          <w:rFonts w:ascii="Arial" w:cs="Arial" w:hAnsi="Arial"/>
          <w:b/>
          <w:sz w:val="22"/>
          <w:szCs w:val="22"/>
          <w:lang w:val="es-CR"/>
        </w:rPr>
        <w:t>:</w:t>
      </w:r>
      <w:r>
        <w:rPr>
          <w:rFonts w:ascii="Arial" w:cs="Arial" w:hAnsi="Arial"/>
          <w:sz w:val="22"/>
          <w:szCs w:val="22"/>
          <w:lang w:val="es-CR"/>
        </w:rPr>
        <w:t xml:space="preserve"> e</w:t>
      </w:r>
      <w:r>
        <w:rPr>
          <w:rFonts w:ascii="Arial" w:cs="Arial" w:hAnsi="Arial"/>
          <w:sz w:val="22"/>
          <w:szCs w:val="22"/>
          <w:lang w:val="es-MX"/>
        </w:rPr>
        <w:t>l desarrollo científico técnico vertiginoso de los últ</w:t>
      </w:r>
      <w:r>
        <w:rPr>
          <w:rFonts w:ascii="Arial" w:cs="Arial" w:hAnsi="Arial"/>
          <w:sz w:val="22"/>
          <w:szCs w:val="22"/>
          <w:lang w:val="es-MX"/>
        </w:rPr>
        <w:t xml:space="preserve">imos años, </w:t>
      </w:r>
      <w:r>
        <w:rPr>
          <w:rFonts w:ascii="Arial" w:cs="Arial" w:hAnsi="Arial"/>
          <w:sz w:val="22"/>
          <w:szCs w:val="22"/>
          <w:lang w:val="es-MX"/>
        </w:rPr>
        <w:t>influye de manera notable en los procesos educativos, genera</w:t>
      </w:r>
      <w:r>
        <w:rPr>
          <w:rFonts w:ascii="Arial" w:cs="Arial" w:hAnsi="Arial"/>
          <w:sz w:val="22"/>
          <w:szCs w:val="22"/>
          <w:lang w:val="es-MX"/>
        </w:rPr>
        <w:t>ndo</w:t>
      </w:r>
      <w:r>
        <w:rPr>
          <w:rFonts w:ascii="Arial" w:cs="Arial" w:hAnsi="Arial"/>
          <w:sz w:val="22"/>
          <w:szCs w:val="22"/>
          <w:lang w:val="es-MX"/>
        </w:rPr>
        <w:t xml:space="preserve"> nuev</w:t>
      </w:r>
      <w:r>
        <w:rPr>
          <w:rFonts w:ascii="Arial" w:cs="Arial" w:hAnsi="Arial"/>
          <w:sz w:val="22"/>
          <w:szCs w:val="22"/>
          <w:lang w:val="es-MX"/>
        </w:rPr>
        <w:t xml:space="preserve">as formas de enseñar y aprender. </w:t>
      </w:r>
      <w:r>
        <w:rPr>
          <w:rFonts w:ascii="Arial" w:cs="Arial" w:hAnsi="Arial"/>
          <w:sz w:val="22"/>
          <w:szCs w:val="22"/>
          <w:lang w:val="es-MX"/>
        </w:rPr>
        <w:t>Dentro de estos recursos se encuentran los software educativos</w:t>
      </w:r>
      <w:r>
        <w:rPr>
          <w:rFonts w:ascii="Arial" w:cs="Arial" w:hAnsi="Arial"/>
          <w:sz w:val="22"/>
          <w:szCs w:val="22"/>
          <w:lang w:val="es-CR"/>
        </w:rPr>
        <w:t xml:space="preserve"> (SE)</w:t>
      </w:r>
      <w:r>
        <w:rPr>
          <w:rFonts w:ascii="Arial" w:cs="Arial" w:hAnsi="Arial"/>
          <w:sz w:val="22"/>
          <w:szCs w:val="22"/>
          <w:lang w:val="es-CR"/>
        </w:rPr>
        <w:t>.</w:t>
      </w:r>
      <w:r>
        <w:rPr>
          <w:rFonts w:ascii="Arial" w:cs="Arial" w:hAnsi="Arial"/>
          <w:sz w:val="22"/>
          <w:szCs w:val="22"/>
          <w:lang w:val="es-CR"/>
        </w:rPr>
        <w:t xml:space="preserve"> </w:t>
      </w:r>
      <w:r>
        <w:rPr>
          <w:rFonts w:ascii="Arial" w:cs="Arial" w:hAnsi="Arial"/>
          <w:b/>
          <w:color w:val="000000"/>
          <w:sz w:val="22"/>
          <w:szCs w:val="22"/>
          <w:lang w:val="es-ES"/>
        </w:rPr>
        <w:t>Objetivo:</w:t>
      </w:r>
      <w:r>
        <w:rPr>
          <w:rFonts w:ascii="Arial" w:cs="Arial" w:hAnsi="Arial"/>
          <w:b/>
          <w:color w:val="000000"/>
          <w:sz w:val="22"/>
          <w:szCs w:val="22"/>
          <w:lang w:val="es-ES"/>
        </w:rPr>
        <w:t xml:space="preserve"> </w:t>
      </w:r>
      <w:r>
        <w:rPr>
          <w:rFonts w:ascii="Arial" w:cs="Arial" w:hAnsi="Arial"/>
          <w:color w:val="000000"/>
          <w:sz w:val="22"/>
          <w:szCs w:val="22"/>
          <w:lang w:val="es-ES"/>
        </w:rPr>
        <w:t>elaborar</w:t>
      </w:r>
      <w:r>
        <w:rPr>
          <w:rFonts w:ascii="Arial" w:cs="Arial" w:hAnsi="Arial"/>
          <w:color w:val="000000"/>
          <w:sz w:val="22"/>
          <w:szCs w:val="22"/>
          <w:lang w:val="es-ES"/>
        </w:rPr>
        <w:t xml:space="preserve"> </w:t>
      </w:r>
      <w:r>
        <w:rPr>
          <w:rFonts w:ascii="Arial" w:cs="Arial" w:hAnsi="Arial"/>
          <w:sz w:val="22"/>
          <w:szCs w:val="22"/>
          <w:lang w:val="es-ES"/>
        </w:rPr>
        <w:t xml:space="preserve">un software educativo para favorecer el aprendizaje de los estudiantes de 1er año de licenciatura en Enfermería de la Filial de Ciencias Médicas de Mayarí, en la asignatura </w:t>
      </w:r>
      <w:r>
        <w:rPr>
          <w:rFonts w:ascii="Arial" w:cs="Arial" w:hAnsi="Arial"/>
          <w:sz w:val="22"/>
          <w:szCs w:val="22"/>
          <w:lang w:val="es-MX"/>
        </w:rPr>
        <w:t>Bases para el cuidado de Enfermería I.</w:t>
      </w:r>
      <w:r>
        <w:rPr>
          <w:rFonts w:ascii="Arial" w:cs="Arial" w:hAnsi="Arial"/>
          <w:sz w:val="22"/>
          <w:szCs w:val="22"/>
          <w:lang w:val="es-MX"/>
        </w:rPr>
        <w:t xml:space="preserve"> </w:t>
      </w:r>
      <w:r>
        <w:rPr>
          <w:rFonts w:ascii="Arial" w:cs="Arial" w:hAnsi="Arial"/>
          <w:b/>
          <w:sz w:val="22"/>
          <w:szCs w:val="22"/>
          <w:lang w:val="es-MX"/>
        </w:rPr>
        <w:t>Metodología:</w:t>
      </w:r>
      <w:r>
        <w:rPr>
          <w:rFonts w:ascii="Arial" w:cs="Arial" w:hAnsi="Arial"/>
          <w:b/>
          <w:sz w:val="22"/>
          <w:szCs w:val="22"/>
          <w:lang w:val="es-MX"/>
        </w:rPr>
        <w:t xml:space="preserve"> </w:t>
      </w:r>
      <w:r>
        <w:rPr>
          <w:rFonts w:ascii="Arial" w:cs="Arial" w:hAnsi="Arial"/>
          <w:sz w:val="22"/>
          <w:szCs w:val="22"/>
          <w:lang w:val="es-ES" w:eastAsia="ar-SA"/>
        </w:rPr>
        <w:t xml:space="preserve">Se realizó una investigación de desarrollo tecnológico en el área de recursos para el aprendizaje en la Filial de Ciencias Médicas ¨ Lidia Doce Sánchez¨ de Mayarí, en el período de septiembre del 2024 a junio del 2024. </w:t>
      </w:r>
      <w:r>
        <w:rPr>
          <w:rFonts w:ascii="Arial" w:cs="Arial" w:hAnsi="Arial"/>
          <w:sz w:val="22"/>
          <w:szCs w:val="22"/>
          <w:lang w:val="es-ES"/>
        </w:rPr>
        <w:t>El universo y la muestra escogidos de forma intencional coinciden con los 40 estudiantes de primer año de la carrera de licenciatura en Enfermería. Se emplearon métodos teóricos, empíricos y estadísticos.</w:t>
      </w:r>
      <w:r>
        <w:rPr>
          <w:rFonts w:ascii="Arial" w:cs="Arial" w:hAnsi="Arial"/>
          <w:sz w:val="22"/>
          <w:szCs w:val="22"/>
          <w:lang w:val="es-ES"/>
        </w:rPr>
        <w:t xml:space="preserve"> </w:t>
      </w:r>
      <w:r>
        <w:rPr>
          <w:rFonts w:ascii="Arial" w:cs="Arial" w:hAnsi="Arial"/>
          <w:b/>
          <w:sz w:val="22"/>
          <w:szCs w:val="22"/>
          <w:lang w:val="es-ES"/>
        </w:rPr>
        <w:t>Resultados:</w:t>
      </w:r>
      <w:r>
        <w:rPr>
          <w:rFonts w:ascii="Arial" w:cs="Arial" w:hAnsi="Arial"/>
          <w:b/>
          <w:sz w:val="22"/>
          <w:szCs w:val="22"/>
          <w:lang w:val="es-ES"/>
        </w:rPr>
        <w:t xml:space="preserve"> </w:t>
      </w:r>
      <w:r>
        <w:rPr>
          <w:rFonts w:ascii="Arial" w:cs="Arial" w:hAnsi="Arial"/>
          <w:color w:val="000000"/>
          <w:sz w:val="22"/>
          <w:szCs w:val="22"/>
        </w:rPr>
        <w:t>Fue</w:t>
      </w:r>
      <w:r>
        <w:rPr>
          <w:rFonts w:ascii="Arial" w:cs="Arial" w:hAnsi="Arial"/>
          <w:color w:val="000000"/>
          <w:sz w:val="22"/>
          <w:szCs w:val="22"/>
        </w:rPr>
        <w:t xml:space="preserve"> </w:t>
      </w:r>
      <w:r>
        <w:rPr>
          <w:rFonts w:ascii="Arial" w:cs="Arial" w:hAnsi="Arial"/>
          <w:color w:val="000000"/>
          <w:sz w:val="22"/>
          <w:szCs w:val="22"/>
        </w:rPr>
        <w:t>elaborado</w:t>
      </w:r>
      <w:r>
        <w:rPr>
          <w:rFonts w:ascii="Arial" w:cs="Arial" w:hAnsi="Arial"/>
          <w:color w:val="000000"/>
          <w:sz w:val="22"/>
          <w:szCs w:val="22"/>
        </w:rPr>
        <w:t xml:space="preserve"> un software</w:t>
      </w:r>
      <w:r>
        <w:rPr>
          <w:rFonts w:ascii="Arial" w:cs="Arial" w:hAnsi="Arial"/>
          <w:color w:val="000000"/>
          <w:sz w:val="22"/>
          <w:szCs w:val="22"/>
        </w:rPr>
        <w:t xml:space="preserve"> </w:t>
      </w:r>
      <w:r>
        <w:rPr>
          <w:rFonts w:ascii="Arial" w:cs="Arial" w:hAnsi="Arial"/>
          <w:color w:val="000000"/>
          <w:sz w:val="22"/>
          <w:szCs w:val="22"/>
        </w:rPr>
        <w:t>educativo</w:t>
      </w:r>
      <w:r>
        <w:rPr>
          <w:rFonts w:ascii="Arial" w:cs="Arial" w:hAnsi="Arial"/>
          <w:color w:val="000000"/>
          <w:sz w:val="22"/>
          <w:szCs w:val="22"/>
        </w:rPr>
        <w:t xml:space="preserve"> </w:t>
      </w:r>
      <w:r>
        <w:rPr>
          <w:rFonts w:ascii="Arial" w:cs="Arial" w:hAnsi="Arial"/>
          <w:color w:val="000000"/>
          <w:sz w:val="22"/>
          <w:szCs w:val="22"/>
        </w:rPr>
        <w:t>que</w:t>
      </w:r>
      <w:r>
        <w:rPr>
          <w:rFonts w:ascii="Arial" w:cs="Arial" w:hAnsi="Arial"/>
          <w:color w:val="000000"/>
          <w:sz w:val="22"/>
          <w:szCs w:val="22"/>
        </w:rPr>
        <w:t xml:space="preserve"> </w:t>
      </w:r>
      <w:r>
        <w:rPr>
          <w:rFonts w:ascii="Arial" w:cs="Arial" w:hAnsi="Arial"/>
          <w:color w:val="000000"/>
          <w:sz w:val="22"/>
          <w:szCs w:val="22"/>
        </w:rPr>
        <w:t>está</w:t>
      </w:r>
      <w:r>
        <w:rPr>
          <w:rFonts w:ascii="Arial" w:cs="Arial" w:hAnsi="Arial"/>
          <w:color w:val="000000"/>
          <w:sz w:val="22"/>
          <w:szCs w:val="22"/>
        </w:rPr>
        <w:t xml:space="preserve"> </w:t>
      </w:r>
      <w:r>
        <w:rPr>
          <w:rFonts w:ascii="Arial" w:cs="Arial" w:hAnsi="Arial"/>
          <w:color w:val="000000"/>
          <w:sz w:val="22"/>
          <w:szCs w:val="22"/>
          <w:lang w:val="es-ES"/>
        </w:rPr>
        <w:t>constituido</w:t>
      </w:r>
      <w:r>
        <w:rPr>
          <w:rFonts w:ascii="Arial" w:cs="Arial" w:hAnsi="Arial"/>
          <w:color w:val="000000"/>
          <w:sz w:val="22"/>
          <w:szCs w:val="22"/>
        </w:rPr>
        <w:br/>
      </w:r>
      <w:r>
        <w:rPr>
          <w:rFonts w:ascii="Arial" w:cs="Arial" w:hAnsi="Arial"/>
          <w:color w:val="000000"/>
          <w:sz w:val="22"/>
          <w:szCs w:val="22"/>
        </w:rPr>
        <w:t>por</w:t>
      </w:r>
      <w:r>
        <w:rPr>
          <w:rFonts w:ascii="Arial" w:cs="Arial" w:hAnsi="Arial"/>
          <w:color w:val="000000"/>
          <w:sz w:val="22"/>
          <w:szCs w:val="22"/>
        </w:rPr>
        <w:t xml:space="preserve"> </w:t>
      </w:r>
      <w:r>
        <w:rPr>
          <w:rFonts w:ascii="Arial" w:cs="Arial" w:hAnsi="Arial"/>
          <w:color w:val="000000"/>
          <w:sz w:val="22"/>
          <w:szCs w:val="22"/>
        </w:rPr>
        <w:t>una</w:t>
      </w:r>
      <w:r>
        <w:rPr>
          <w:rFonts w:ascii="Arial" w:cs="Arial" w:hAnsi="Arial"/>
          <w:color w:val="000000"/>
          <w:sz w:val="22"/>
          <w:szCs w:val="22"/>
        </w:rPr>
        <w:t xml:space="preserve"> </w:t>
      </w:r>
      <w:r>
        <w:rPr>
          <w:rFonts w:ascii="Arial" w:cs="Arial" w:hAnsi="Arial"/>
          <w:color w:val="000000"/>
          <w:sz w:val="22"/>
          <w:szCs w:val="22"/>
        </w:rPr>
        <w:t>página</w:t>
      </w:r>
      <w:r>
        <w:rPr>
          <w:rFonts w:ascii="Arial" w:cs="Arial" w:hAnsi="Arial"/>
          <w:color w:val="000000"/>
          <w:sz w:val="22"/>
          <w:szCs w:val="22"/>
        </w:rPr>
        <w:t xml:space="preserve"> </w:t>
      </w:r>
      <w:r>
        <w:rPr>
          <w:rFonts w:ascii="Arial" w:cs="Arial" w:hAnsi="Arial"/>
          <w:color w:val="000000"/>
          <w:sz w:val="22"/>
          <w:szCs w:val="22"/>
        </w:rPr>
        <w:t>inicial</w:t>
      </w:r>
      <w:r>
        <w:rPr>
          <w:rFonts w:ascii="Arial" w:cs="Arial" w:hAnsi="Arial"/>
          <w:color w:val="000000"/>
          <w:sz w:val="22"/>
          <w:szCs w:val="22"/>
        </w:rPr>
        <w:t xml:space="preserve">, </w:t>
      </w:r>
      <w:r>
        <w:rPr>
          <w:rFonts w:ascii="Arial" w:cs="Arial" w:hAnsi="Arial"/>
          <w:color w:val="000000"/>
          <w:sz w:val="22"/>
          <w:szCs w:val="22"/>
        </w:rPr>
        <w:t xml:space="preserve">modulo </w:t>
      </w:r>
      <w:r>
        <w:rPr>
          <w:rFonts w:ascii="Arial" w:cs="Arial" w:hAnsi="Arial"/>
          <w:color w:val="000000"/>
          <w:sz w:val="22"/>
          <w:szCs w:val="22"/>
        </w:rPr>
        <w:t>tema</w:t>
      </w:r>
      <w:r>
        <w:rPr>
          <w:rFonts w:ascii="Arial" w:cs="Arial" w:hAnsi="Arial"/>
          <w:color w:val="000000"/>
          <w:sz w:val="22"/>
          <w:szCs w:val="22"/>
        </w:rPr>
        <w:t xml:space="preserve">, </w:t>
      </w:r>
      <w:r>
        <w:rPr>
          <w:rFonts w:ascii="Arial" w:cs="Arial" w:hAnsi="Arial"/>
          <w:sz w:val="22"/>
          <w:szCs w:val="22"/>
          <w:lang w:val="es-ES"/>
        </w:rPr>
        <w:t>g</w:t>
      </w:r>
      <w:r>
        <w:rPr>
          <w:rFonts w:ascii="Arial" w:cs="Arial" w:hAnsi="Arial"/>
          <w:color w:val="000000"/>
          <w:sz w:val="22"/>
          <w:szCs w:val="22"/>
        </w:rPr>
        <w:t>losario</w:t>
      </w:r>
      <w:r>
        <w:rPr>
          <w:rFonts w:ascii="Arial" w:cs="Arial" w:hAnsi="Arial"/>
          <w:color w:val="000000"/>
          <w:sz w:val="22"/>
          <w:szCs w:val="22"/>
        </w:rPr>
        <w:t xml:space="preserve">, </w:t>
      </w:r>
      <w:r>
        <w:rPr>
          <w:rFonts w:ascii="Arial" w:cs="Arial" w:hAnsi="Arial"/>
          <w:color w:val="000000"/>
          <w:sz w:val="22"/>
          <w:szCs w:val="22"/>
        </w:rPr>
        <w:t>jue</w:t>
      </w:r>
      <w:r>
        <w:rPr>
          <w:rFonts w:ascii="Arial" w:cs="Arial" w:hAnsi="Arial"/>
          <w:sz w:val="22"/>
          <w:szCs w:val="22"/>
          <w:lang w:val="es-ES"/>
        </w:rPr>
        <w:t>g</w:t>
      </w:r>
      <w:r>
        <w:rPr>
          <w:rFonts w:ascii="Arial" w:cs="Arial" w:hAnsi="Arial"/>
          <w:color w:val="000000"/>
          <w:sz w:val="22"/>
          <w:szCs w:val="22"/>
        </w:rPr>
        <w:t>os</w:t>
      </w:r>
      <w:r>
        <w:rPr>
          <w:rFonts w:ascii="Arial" w:cs="Arial" w:hAnsi="Arial"/>
          <w:color w:val="000000"/>
          <w:sz w:val="22"/>
          <w:szCs w:val="22"/>
        </w:rPr>
        <w:t xml:space="preserve"> y </w:t>
      </w:r>
      <w:r>
        <w:rPr>
          <w:rFonts w:ascii="Arial" w:cs="Arial" w:hAnsi="Arial"/>
          <w:color w:val="000000"/>
          <w:sz w:val="22"/>
          <w:szCs w:val="22"/>
        </w:rPr>
        <w:t>ejercicios</w:t>
      </w:r>
      <w:r>
        <w:rPr>
          <w:rFonts w:ascii="Arial" w:cs="Arial" w:hAnsi="Arial"/>
          <w:color w:val="000000"/>
          <w:sz w:val="22"/>
          <w:szCs w:val="22"/>
        </w:rPr>
        <w:t xml:space="preserve"> </w:t>
      </w:r>
      <w:r>
        <w:rPr>
          <w:rFonts w:ascii="Arial" w:cs="Arial" w:hAnsi="Arial"/>
          <w:color w:val="000000"/>
          <w:sz w:val="22"/>
          <w:szCs w:val="22"/>
        </w:rPr>
        <w:t>que</w:t>
      </w:r>
      <w:r>
        <w:rPr>
          <w:rFonts w:ascii="Arial" w:cs="Arial" w:hAnsi="Arial"/>
          <w:color w:val="000000"/>
          <w:sz w:val="22"/>
          <w:szCs w:val="22"/>
        </w:rPr>
        <w:t xml:space="preserve"> </w:t>
      </w:r>
      <w:r>
        <w:rPr>
          <w:rFonts w:ascii="Arial" w:cs="Arial" w:hAnsi="Arial"/>
          <w:color w:val="000000"/>
          <w:sz w:val="22"/>
          <w:szCs w:val="22"/>
        </w:rPr>
        <w:t>permite</w:t>
      </w:r>
      <w:r>
        <w:rPr>
          <w:rFonts w:ascii="Arial" w:cs="Arial" w:hAnsi="Arial"/>
          <w:color w:val="000000"/>
          <w:sz w:val="22"/>
          <w:szCs w:val="22"/>
        </w:rPr>
        <w:t xml:space="preserve"> la </w:t>
      </w:r>
      <w:r>
        <w:rPr>
          <w:rFonts w:ascii="Arial" w:cs="Arial" w:hAnsi="Arial"/>
          <w:color w:val="000000"/>
          <w:sz w:val="22"/>
          <w:szCs w:val="22"/>
        </w:rPr>
        <w:t>autoevaluaci</w:t>
      </w:r>
      <w:r>
        <w:rPr>
          <w:rFonts w:ascii="Arial" w:cs="Arial" w:hAnsi="Arial"/>
          <w:color w:val="000000"/>
          <w:sz w:val="22"/>
          <w:szCs w:val="22"/>
          <w:lang w:val="es-CR"/>
        </w:rPr>
        <w:t>ó</w:t>
      </w:r>
      <w:r>
        <w:rPr>
          <w:rFonts w:ascii="Arial" w:cs="Arial" w:hAnsi="Arial"/>
          <w:color w:val="000000"/>
          <w:sz w:val="22"/>
          <w:szCs w:val="22"/>
        </w:rPr>
        <w:t xml:space="preserve">n de </w:t>
      </w:r>
      <w:r>
        <w:rPr>
          <w:rFonts w:ascii="Arial" w:cs="Arial" w:hAnsi="Arial"/>
          <w:color w:val="000000"/>
          <w:sz w:val="22"/>
          <w:szCs w:val="22"/>
        </w:rPr>
        <w:t xml:space="preserve">los </w:t>
      </w:r>
      <w:r>
        <w:rPr>
          <w:rFonts w:ascii="Arial" w:cs="Arial" w:hAnsi="Arial"/>
          <w:color w:val="000000"/>
          <w:sz w:val="22"/>
          <w:szCs w:val="22"/>
        </w:rPr>
        <w:t>estudiantes</w:t>
      </w:r>
      <w:r>
        <w:rPr>
          <w:rFonts w:ascii="Arial" w:cs="Arial" w:hAnsi="Arial"/>
          <w:color w:val="000000"/>
          <w:sz w:val="22"/>
          <w:szCs w:val="22"/>
        </w:rPr>
        <w:t>.</w:t>
      </w:r>
      <w:r>
        <w:rPr>
          <w:rFonts w:ascii="Arial" w:cs="Arial" w:hAnsi="Arial"/>
          <w:color w:val="000000"/>
          <w:sz w:val="22"/>
          <w:szCs w:val="22"/>
        </w:rPr>
        <w:t xml:space="preserve"> </w:t>
      </w:r>
      <w:r>
        <w:rPr>
          <w:rFonts w:ascii="Arial" w:cs="Arial" w:hAnsi="Arial"/>
          <w:b/>
          <w:color w:val="020203"/>
          <w:sz w:val="22"/>
          <w:szCs w:val="22"/>
          <w:lang w:val="es-ES"/>
        </w:rPr>
        <w:t>Conclusiones:</w:t>
      </w:r>
      <w:r>
        <w:rPr>
          <w:rFonts w:ascii="Arial" w:cs="Arial" w:hAnsi="Arial"/>
          <w:b/>
          <w:color w:val="020203"/>
          <w:sz w:val="22"/>
          <w:szCs w:val="22"/>
          <w:lang w:val="es-ES"/>
        </w:rPr>
        <w:t xml:space="preserve"> </w:t>
      </w:r>
      <w:r>
        <w:rPr>
          <w:rFonts w:ascii="Arial" w:cs="Arial" w:hAnsi="Arial"/>
          <w:color w:val="020203"/>
          <w:sz w:val="22"/>
          <w:szCs w:val="22"/>
          <w:lang w:val="es-ES"/>
        </w:rPr>
        <w:t>Este</w:t>
      </w:r>
      <w:r>
        <w:rPr>
          <w:rFonts w:ascii="Arial" w:cs="Arial" w:hAnsi="Arial"/>
          <w:color w:val="020203"/>
          <w:sz w:val="22"/>
          <w:szCs w:val="22"/>
          <w:lang w:val="es-ES"/>
        </w:rPr>
        <w:t xml:space="preserve"> software educativo </w:t>
      </w:r>
      <w:r>
        <w:rPr>
          <w:rFonts w:ascii="Arial" w:cs="Arial" w:hAnsi="Arial"/>
          <w:color w:val="020203"/>
          <w:sz w:val="22"/>
          <w:szCs w:val="22"/>
          <w:lang w:val="es-ES"/>
        </w:rPr>
        <w:t>puede ser utilizado fácilmente por</w:t>
      </w:r>
      <w:r>
        <w:rPr>
          <w:rFonts w:ascii="Arial" w:cs="Arial" w:hAnsi="Arial"/>
          <w:color w:val="020203"/>
          <w:sz w:val="22"/>
          <w:szCs w:val="22"/>
          <w:lang w:val="es-ES"/>
        </w:rPr>
        <w:t xml:space="preserve"> los estudiantes </w:t>
      </w:r>
      <w:r>
        <w:rPr>
          <w:rFonts w:ascii="Arial" w:cs="Arial" w:hAnsi="Arial"/>
          <w:color w:val="020203"/>
          <w:sz w:val="22"/>
          <w:szCs w:val="22"/>
          <w:lang w:val="es-ES"/>
        </w:rPr>
        <w:t xml:space="preserve">y profesores </w:t>
      </w:r>
      <w:r>
        <w:rPr>
          <w:rFonts w:ascii="Arial" w:cs="Arial" w:hAnsi="Arial"/>
          <w:color w:val="020203"/>
          <w:sz w:val="22"/>
          <w:szCs w:val="22"/>
          <w:lang w:val="es-ES"/>
        </w:rPr>
        <w:t>de licenciatura en E</w:t>
      </w:r>
      <w:r>
        <w:rPr>
          <w:rFonts w:ascii="Arial" w:cs="Arial" w:hAnsi="Arial"/>
          <w:color w:val="020203"/>
          <w:sz w:val="22"/>
          <w:szCs w:val="22"/>
          <w:lang w:val="es-ES"/>
        </w:rPr>
        <w:t xml:space="preserve">nfermería, permitiendo </w:t>
      </w:r>
      <w:r>
        <w:rPr>
          <w:rFonts w:ascii="Arial" w:cs="Arial" w:hAnsi="Arial"/>
          <w:color w:val="020203"/>
          <w:sz w:val="22"/>
          <w:szCs w:val="22"/>
          <w:lang w:val="es-ES"/>
        </w:rPr>
        <w:t xml:space="preserve">elevar la calidad del </w:t>
      </w:r>
      <w:r>
        <w:rPr>
          <w:rFonts w:ascii="Arial" w:cs="Arial" w:hAnsi="Arial"/>
          <w:color w:val="020203"/>
          <w:sz w:val="22"/>
          <w:szCs w:val="22"/>
          <w:lang w:val="es-ES"/>
        </w:rPr>
        <w:t>proceso de enseñanza aprendizaje</w:t>
      </w:r>
      <w:r>
        <w:rPr>
          <w:rFonts w:ascii="Arial" w:cs="Arial" w:hAnsi="Arial"/>
          <w:color w:val="020203"/>
          <w:sz w:val="22"/>
          <w:szCs w:val="22"/>
          <w:lang w:val="es-ES"/>
        </w:rPr>
        <w:t xml:space="preserve"> de la asignatura.</w:t>
      </w:r>
    </w:p>
    <w:p>
      <w:pPr>
        <w:pStyle w:val="style179"/>
        <w:spacing w:lineRule="auto" w:line="360"/>
        <w:ind w:left="0"/>
        <w:jc w:val="both"/>
        <w:contextualSpacing/>
        <w:rPr>
          <w:rFonts w:ascii="Arial" w:cs="Arial" w:hAnsi="Arial"/>
          <w:color w:val="000000"/>
          <w:lang w:val="es-ES"/>
        </w:rPr>
      </w:pPr>
      <w:r>
        <w:rPr>
          <w:rFonts w:ascii="Arial" w:cs="Arial" w:hAnsi="Arial"/>
          <w:b/>
          <w:bCs/>
          <w:color w:val="000000"/>
          <w:lang w:val="es-ES"/>
        </w:rPr>
        <w:t>Palabras Clave</w:t>
      </w:r>
      <w:r>
        <w:rPr>
          <w:rFonts w:ascii="Arial" w:cs="Arial" w:hAnsi="Arial"/>
          <w:color w:val="000000"/>
          <w:lang w:val="es-ES"/>
        </w:rPr>
        <w:t>: Software educativo; Enfermería; Estudiantes, tecnología</w:t>
      </w:r>
    </w:p>
    <w:p>
      <w:pPr>
        <w:pStyle w:val="style179"/>
        <w:spacing w:lineRule="auto" w:line="360"/>
        <w:ind w:left="0"/>
        <w:jc w:val="both"/>
        <w:contextualSpacing/>
        <w:rPr>
          <w:rFonts w:ascii="Arial" w:cs="Arial" w:hAnsi="Arial"/>
          <w:color w:val="000000"/>
          <w:lang w:val="es-ES"/>
        </w:rPr>
      </w:pPr>
    </w:p>
    <w:p>
      <w:pPr>
        <w:pStyle w:val="style0"/>
        <w:spacing w:lineRule="auto" w:line="360"/>
        <w:jc w:val="both"/>
        <w:rPr>
          <w:rFonts w:ascii="Arial" w:cs="Arial" w:hAnsi="Arial"/>
          <w:b/>
          <w:sz w:val="22"/>
          <w:szCs w:val="22"/>
        </w:rPr>
      </w:pPr>
      <w:r>
        <w:rPr>
          <w:rFonts w:ascii="Arial" w:cs="Arial" w:hAnsi="Arial"/>
          <w:b/>
          <w:sz w:val="22"/>
          <w:szCs w:val="22"/>
        </w:rPr>
        <w:t>ABSTRACT</w:t>
      </w:r>
    </w:p>
    <w:p>
      <w:pPr>
        <w:pStyle w:val="style0"/>
        <w:spacing w:lineRule="auto" w:line="360"/>
        <w:jc w:val="both"/>
        <w:rPr>
          <w:rFonts w:ascii="Arial" w:cs="Arial" w:eastAsia="Calibri" w:hAnsi="Arial"/>
          <w:color w:val="000000"/>
          <w:sz w:val="22"/>
          <w:szCs w:val="22"/>
          <w:lang w:eastAsia="en-US"/>
        </w:rPr>
      </w:pPr>
      <w:r>
        <w:rPr>
          <w:rFonts w:ascii="Arial" w:cs="Arial" w:eastAsia="Calibri" w:hAnsi="Arial"/>
          <w:color w:val="000000"/>
          <w:sz w:val="22"/>
          <w:szCs w:val="22"/>
          <w:lang w:eastAsia="en-US"/>
        </w:rPr>
        <w:t xml:space="preserve">Introduction: The rapid scientific and technical development of recent years has significantly influenced educational processes, generating new ways of teaching and learning. Among these resources </w:t>
      </w:r>
      <w:r>
        <w:rPr>
          <w:rFonts w:ascii="Arial" w:cs="Arial" w:eastAsia="Calibri" w:hAnsi="Arial"/>
          <w:color w:val="000000"/>
          <w:sz w:val="22"/>
          <w:szCs w:val="22"/>
          <w:lang w:eastAsia="en-US"/>
        </w:rPr>
        <w:t>are</w:t>
      </w:r>
      <w:r>
        <w:rPr>
          <w:rFonts w:ascii="Arial" w:cs="Arial" w:eastAsia="Calibri" w:hAnsi="Arial"/>
          <w:color w:val="000000"/>
          <w:sz w:val="22"/>
          <w:szCs w:val="22"/>
          <w:lang w:eastAsia="en-US"/>
        </w:rPr>
        <w:t xml:space="preserve"> educational software (ES). Objective: To develop educational software to support the learning of first-year Nursing students at the </w:t>
      </w:r>
      <w:r>
        <w:rPr>
          <w:rFonts w:ascii="Arial" w:cs="Arial" w:eastAsia="Calibri" w:hAnsi="Arial"/>
          <w:color w:val="000000"/>
          <w:sz w:val="22"/>
          <w:szCs w:val="22"/>
          <w:lang w:eastAsia="en-US"/>
        </w:rPr>
        <w:t>Mayarí</w:t>
      </w:r>
      <w:r>
        <w:rPr>
          <w:rFonts w:ascii="Arial" w:cs="Arial" w:eastAsia="Calibri" w:hAnsi="Arial"/>
          <w:color w:val="000000"/>
          <w:sz w:val="22"/>
          <w:szCs w:val="22"/>
          <w:lang w:eastAsia="en-US"/>
        </w:rPr>
        <w:t xml:space="preserve"> Medical Sciences Branch, in the subject "Bases for Nursing Care I." Methodology: A technological development research was carried out in the area of ​​learning resources at the "Lidia </w:t>
      </w:r>
      <w:r>
        <w:rPr>
          <w:rFonts w:ascii="Arial" w:cs="Arial" w:eastAsia="Calibri" w:hAnsi="Arial"/>
          <w:color w:val="000000"/>
          <w:sz w:val="22"/>
          <w:szCs w:val="22"/>
          <w:lang w:eastAsia="en-US"/>
        </w:rPr>
        <w:t>Doce</w:t>
      </w:r>
      <w:r>
        <w:rPr>
          <w:rFonts w:ascii="Arial" w:cs="Arial" w:eastAsia="Calibri" w:hAnsi="Arial"/>
          <w:color w:val="000000"/>
          <w:sz w:val="22"/>
          <w:szCs w:val="22"/>
          <w:lang w:eastAsia="en-US"/>
        </w:rPr>
        <w:t xml:space="preserve"> </w:t>
      </w:r>
      <w:r>
        <w:rPr>
          <w:rFonts w:ascii="Arial" w:cs="Arial" w:eastAsia="Calibri" w:hAnsi="Arial"/>
          <w:color w:val="000000"/>
          <w:sz w:val="22"/>
          <w:szCs w:val="22"/>
          <w:lang w:eastAsia="en-US"/>
        </w:rPr>
        <w:t>Sánchez</w:t>
      </w:r>
      <w:r>
        <w:rPr>
          <w:rFonts w:ascii="Arial" w:cs="Arial" w:eastAsia="Calibri" w:hAnsi="Arial"/>
          <w:color w:val="000000"/>
          <w:sz w:val="22"/>
          <w:szCs w:val="22"/>
          <w:lang w:eastAsia="en-US"/>
        </w:rPr>
        <w:t xml:space="preserve">" Medical Sciences Branch in </w:t>
      </w:r>
      <w:r>
        <w:rPr>
          <w:rFonts w:ascii="Arial" w:cs="Arial" w:eastAsia="Calibri" w:hAnsi="Arial"/>
          <w:color w:val="000000"/>
          <w:sz w:val="22"/>
          <w:szCs w:val="22"/>
          <w:lang w:eastAsia="en-US"/>
        </w:rPr>
        <w:t>Mayarí</w:t>
      </w:r>
      <w:r>
        <w:rPr>
          <w:rFonts w:ascii="Arial" w:cs="Arial" w:eastAsia="Calibri" w:hAnsi="Arial"/>
          <w:color w:val="000000"/>
          <w:sz w:val="22"/>
          <w:szCs w:val="22"/>
          <w:lang w:eastAsia="en-US"/>
        </w:rPr>
        <w:t>, from September 2024 to June 2024. The intentionally chosen universe and sample coincide with the 40 first-year students of the Nursing Bachelor's degree. Theoretical, empirical, and statistical methods were used. Results: Educational software was developed, consisting of a home page, a topic module, a glossary, games, and exercises that allow for student self-assessment. Conclusions: This educational software can be easily used by nursing students and faculty, improving the quality of the subject's teaching-learning process. Keywords: Educational software; Nursing; Students; Technology</w:t>
      </w:r>
    </w:p>
    <w:p>
      <w:pPr>
        <w:pStyle w:val="style0"/>
        <w:spacing w:lineRule="auto" w:line="360"/>
        <w:jc w:val="both"/>
        <w:rPr>
          <w:rFonts w:ascii="Arial" w:cs="Arial" w:hAnsi="Arial"/>
          <w:sz w:val="22"/>
          <w:szCs w:val="22"/>
          <w:lang w:val="es-ES"/>
        </w:rPr>
      </w:pPr>
    </w:p>
    <w:p>
      <w:pPr>
        <w:pStyle w:val="style0"/>
        <w:spacing w:lineRule="auto" w:line="360"/>
        <w:jc w:val="both"/>
        <w:rPr>
          <w:rFonts w:ascii="Arial" w:cs="Arial" w:hAnsi="Arial"/>
          <w:b/>
          <w:sz w:val="22"/>
          <w:szCs w:val="22"/>
        </w:rPr>
      </w:pPr>
      <w:r>
        <w:rPr>
          <w:rFonts w:ascii="Arial" w:cs="Arial" w:hAnsi="Arial"/>
          <w:b/>
          <w:sz w:val="22"/>
          <w:szCs w:val="22"/>
        </w:rPr>
        <w:t>INTRODUCCION</w:t>
      </w:r>
    </w:p>
    <w:p>
      <w:pPr>
        <w:pStyle w:val="style0"/>
        <w:spacing w:lineRule="auto" w:line="360"/>
        <w:jc w:val="both"/>
        <w:rPr>
          <w:rFonts w:ascii="Arial" w:cs="Arial" w:hAnsi="Arial"/>
          <w:sz w:val="22"/>
          <w:szCs w:val="22"/>
          <w:vertAlign w:val="superscript"/>
          <w:lang w:val="es-MX"/>
        </w:rPr>
      </w:pPr>
      <w:r>
        <w:rPr>
          <w:rFonts w:ascii="Arial" w:cs="Arial" w:hAnsi="Arial"/>
          <w:sz w:val="22"/>
          <w:szCs w:val="22"/>
          <w:lang w:val="es-MX"/>
        </w:rPr>
        <w:t>El desarrollo científico técnico vertiginoso de los últimos años, que se revela como revolución tecnológica, influye de manera notable en los procesos educativos, genera nuevas formas de enseñar y aprender y enriquece los recursos para el aprendizaje. Dentro de estos recursos se encuentran los software educativos</w:t>
      </w:r>
      <w:r>
        <w:rPr>
          <w:rFonts w:ascii="Arial" w:cs="Arial" w:hAnsi="Arial"/>
          <w:sz w:val="22"/>
          <w:szCs w:val="22"/>
          <w:lang w:val="es-CR"/>
        </w:rPr>
        <w:t xml:space="preserve"> (SE)</w:t>
      </w:r>
      <w:r>
        <w:rPr>
          <w:rFonts w:ascii="Arial" w:cs="Arial" w:hAnsi="Arial"/>
          <w:sz w:val="22"/>
          <w:szCs w:val="22"/>
          <w:lang w:val="es-MX"/>
        </w:rPr>
        <w:t>, que incluyen imágenes y representaciones de objetos y fenómenos que se confeccionan para el proceso docente, pero además en la Educación Médica abarcan los objetos y sujetos del proceso de trabajo y la propia palabra, el profesor, los estudiantes, los pacientes, la familia, la comunidad, el medio ambiente y otros.</w:t>
      </w:r>
      <w:r>
        <w:rPr>
          <w:rFonts w:ascii="Arial" w:cs="Arial" w:hAnsi="Arial"/>
          <w:sz w:val="22"/>
          <w:szCs w:val="22"/>
          <w:vertAlign w:val="superscript"/>
          <w:lang w:val="es-MX"/>
        </w:rPr>
        <w:t xml:space="preserve">1  </w:t>
      </w:r>
    </w:p>
    <w:p>
      <w:pPr>
        <w:pStyle w:val="style0"/>
        <w:spacing w:lineRule="auto" w:line="360"/>
        <w:jc w:val="both"/>
        <w:rPr>
          <w:rFonts w:ascii="Arial" w:cs="Arial" w:hAnsi="Arial"/>
          <w:sz w:val="22"/>
          <w:szCs w:val="22"/>
          <w:lang w:val="es-MX"/>
        </w:rPr>
      </w:pPr>
      <w:r>
        <w:rPr>
          <w:rFonts w:ascii="Arial" w:cs="Arial" w:hAnsi="Arial"/>
          <w:sz w:val="22"/>
          <w:szCs w:val="22"/>
          <w:lang w:val="es-MX"/>
        </w:rPr>
        <w:t>La inserción de la ciencia y la tecnología al ámbito de la educación médica, y en particular al desarrollo del software educativo, fue identificada como una necesidad desde la década de los años 70, con la creación del Centro de Cibernética Aplicada a la Medicina (CECAM). Desde ese momento y de forma conjunta, el Ministerio de Educación Superior (MES) y el Ministerio de Salud Pública (MINSAP) ponen en marcha, de forma gradual, un plan de acción como respuesta a este objetivo.</w:t>
      </w:r>
      <w:r>
        <w:rPr>
          <w:rFonts w:ascii="Arial" w:cs="Arial" w:hAnsi="Arial"/>
          <w:sz w:val="22"/>
          <w:szCs w:val="22"/>
          <w:vertAlign w:val="superscript"/>
          <w:lang w:val="es-MX"/>
        </w:rPr>
        <w:t>2</w:t>
      </w:r>
      <w:r>
        <w:rPr>
          <w:rFonts w:ascii="Arial" w:cs="Arial" w:hAnsi="Arial"/>
          <w:sz w:val="22"/>
          <w:szCs w:val="22"/>
          <w:vertAlign w:val="superscript"/>
          <w:lang w:val="es-MX"/>
        </w:rPr>
        <w:t>,3</w:t>
      </w:r>
    </w:p>
    <w:p>
      <w:pPr>
        <w:pStyle w:val="style0"/>
        <w:spacing w:lineRule="auto" w:line="360"/>
        <w:jc w:val="both"/>
        <w:rPr>
          <w:rFonts w:ascii="Arial" w:cs="Arial" w:eastAsia="Times New Roman" w:hAnsi="Arial"/>
          <w:color w:val="000000"/>
          <w:sz w:val="22"/>
          <w:szCs w:val="22"/>
          <w:lang w:val="es-ES" w:eastAsia="es-ES"/>
        </w:rPr>
      </w:pPr>
      <w:r>
        <w:rPr>
          <w:rFonts w:ascii="Arial" w:cs="Arial" w:eastAsia="Times New Roman" w:hAnsi="Arial"/>
          <w:color w:val="000000"/>
          <w:sz w:val="22"/>
          <w:szCs w:val="22"/>
          <w:lang w:val="es-ES" w:eastAsia="es-ES"/>
        </w:rPr>
        <w:t>El proceso de enseñanza aprendizaje apoyados en las tecnologías facilitan la gestión del conocimiento, la investigación científica, el desempeño profesional, así como la cultura profesional del docente.</w:t>
      </w:r>
      <w:r>
        <w:rPr>
          <w:rFonts w:ascii="Arial" w:cs="Arial" w:eastAsia="Times New Roman" w:hAnsi="Arial"/>
          <w:color w:val="000000"/>
          <w:sz w:val="22"/>
          <w:szCs w:val="22"/>
          <w:vertAlign w:val="superscript"/>
          <w:lang w:val="es-ES" w:eastAsia="es-ES"/>
        </w:rPr>
        <w:t>1, 2</w:t>
      </w:r>
    </w:p>
    <w:p>
      <w:pPr>
        <w:pStyle w:val="style0"/>
        <w:spacing w:lineRule="auto" w:line="360"/>
        <w:jc w:val="both"/>
        <w:rPr>
          <w:rFonts w:ascii="Arial" w:cs="Arial" w:eastAsia="Times New Roman" w:hAnsi="Arial"/>
          <w:color w:val="ff0000"/>
          <w:sz w:val="22"/>
          <w:szCs w:val="22"/>
          <w:vertAlign w:val="superscript"/>
          <w:lang w:val="es-ES" w:eastAsia="es-ES"/>
        </w:rPr>
      </w:pPr>
      <w:r>
        <w:rPr>
          <w:rFonts w:ascii="Arial" w:cs="Arial" w:hAnsi="Arial"/>
          <w:color w:val="000000"/>
          <w:sz w:val="22"/>
          <w:szCs w:val="22"/>
        </w:rPr>
        <w:t xml:space="preserve">La </w:t>
      </w:r>
      <w:r>
        <w:rPr>
          <w:rFonts w:ascii="Arial" w:cs="Arial" w:hAnsi="Arial"/>
          <w:color w:val="000000"/>
          <w:sz w:val="22"/>
          <w:szCs w:val="22"/>
        </w:rPr>
        <w:t>enfermería</w:t>
      </w:r>
      <w:r>
        <w:rPr>
          <w:rFonts w:ascii="Arial" w:cs="Arial" w:hAnsi="Arial"/>
          <w:color w:val="000000"/>
          <w:sz w:val="22"/>
          <w:szCs w:val="22"/>
        </w:rPr>
        <w:t xml:space="preserve"> </w:t>
      </w:r>
      <w:r>
        <w:rPr>
          <w:rFonts w:ascii="Arial" w:cs="Arial" w:hAnsi="Arial"/>
          <w:color w:val="000000"/>
          <w:sz w:val="22"/>
          <w:szCs w:val="22"/>
        </w:rPr>
        <w:t>por</w:t>
      </w:r>
      <w:r>
        <w:rPr>
          <w:rFonts w:ascii="Arial" w:cs="Arial" w:hAnsi="Arial"/>
          <w:color w:val="000000"/>
          <w:sz w:val="22"/>
          <w:szCs w:val="22"/>
        </w:rPr>
        <w:t xml:space="preserve"> </w:t>
      </w:r>
      <w:r>
        <w:rPr>
          <w:rFonts w:ascii="Arial" w:cs="Arial" w:hAnsi="Arial"/>
          <w:color w:val="000000"/>
          <w:sz w:val="22"/>
          <w:szCs w:val="22"/>
        </w:rPr>
        <w:t>su</w:t>
      </w:r>
      <w:r>
        <w:rPr>
          <w:rFonts w:ascii="Arial" w:cs="Arial" w:hAnsi="Arial"/>
          <w:color w:val="000000"/>
          <w:sz w:val="22"/>
          <w:szCs w:val="22"/>
        </w:rPr>
        <w:t xml:space="preserve"> parte ha </w:t>
      </w:r>
      <w:r>
        <w:rPr>
          <w:rFonts w:ascii="Arial" w:cs="Arial" w:hAnsi="Arial"/>
          <w:color w:val="000000"/>
          <w:sz w:val="22"/>
          <w:szCs w:val="22"/>
        </w:rPr>
        <w:t>evolucionado</w:t>
      </w:r>
      <w:r>
        <w:rPr>
          <w:rFonts w:ascii="Arial" w:cs="Arial" w:hAnsi="Arial"/>
          <w:color w:val="000000"/>
          <w:sz w:val="22"/>
          <w:szCs w:val="22"/>
        </w:rPr>
        <w:t xml:space="preserve"> de forma notable </w:t>
      </w:r>
      <w:r>
        <w:rPr>
          <w:rFonts w:ascii="Arial" w:cs="Arial" w:hAnsi="Arial"/>
          <w:color w:val="000000"/>
          <w:sz w:val="22"/>
          <w:szCs w:val="22"/>
        </w:rPr>
        <w:t>como</w:t>
      </w:r>
      <w:r>
        <w:rPr>
          <w:rFonts w:ascii="Arial" w:cs="Arial" w:hAnsi="Arial"/>
          <w:color w:val="000000"/>
          <w:sz w:val="22"/>
          <w:szCs w:val="22"/>
        </w:rPr>
        <w:t xml:space="preserve"> </w:t>
      </w:r>
      <w:r>
        <w:rPr>
          <w:rFonts w:ascii="Arial" w:cs="Arial" w:hAnsi="Arial"/>
          <w:color w:val="000000"/>
          <w:sz w:val="22"/>
          <w:szCs w:val="22"/>
        </w:rPr>
        <w:t>disciplina</w:t>
      </w:r>
      <w:r>
        <w:rPr>
          <w:rFonts w:ascii="Arial" w:cs="Arial" w:hAnsi="Arial"/>
          <w:color w:val="000000"/>
          <w:sz w:val="22"/>
          <w:szCs w:val="22"/>
        </w:rPr>
        <w:t xml:space="preserve"> </w:t>
      </w:r>
      <w:r>
        <w:rPr>
          <w:rFonts w:ascii="Arial" w:cs="Arial" w:hAnsi="Arial"/>
          <w:color w:val="000000"/>
          <w:sz w:val="22"/>
          <w:szCs w:val="22"/>
        </w:rPr>
        <w:t>científica</w:t>
      </w:r>
      <w:r>
        <w:rPr>
          <w:rFonts w:ascii="Arial" w:cs="Arial" w:hAnsi="Arial"/>
          <w:color w:val="000000"/>
          <w:sz w:val="22"/>
          <w:szCs w:val="22"/>
        </w:rPr>
        <w:t xml:space="preserve">. Su </w:t>
      </w:r>
      <w:r>
        <w:rPr>
          <w:rFonts w:ascii="Arial" w:cs="Arial" w:hAnsi="Arial"/>
          <w:color w:val="000000"/>
          <w:sz w:val="22"/>
          <w:szCs w:val="22"/>
        </w:rPr>
        <w:t>desarrollo</w:t>
      </w:r>
      <w:r>
        <w:rPr>
          <w:rFonts w:ascii="Arial" w:cs="Arial" w:hAnsi="Arial"/>
          <w:color w:val="000000"/>
          <w:sz w:val="22"/>
          <w:szCs w:val="22"/>
        </w:rPr>
        <w:t xml:space="preserve"> </w:t>
      </w:r>
      <w:r>
        <w:rPr>
          <w:rFonts w:ascii="Arial" w:cs="Arial" w:hAnsi="Arial"/>
          <w:color w:val="000000"/>
          <w:sz w:val="22"/>
          <w:szCs w:val="22"/>
        </w:rPr>
        <w:t>permite</w:t>
      </w:r>
      <w:r>
        <w:rPr>
          <w:rFonts w:ascii="Arial" w:cs="Arial" w:hAnsi="Arial"/>
          <w:color w:val="000000"/>
          <w:sz w:val="22"/>
          <w:szCs w:val="22"/>
        </w:rPr>
        <w:t xml:space="preserve"> </w:t>
      </w:r>
      <w:r>
        <w:rPr>
          <w:rFonts w:ascii="Arial" w:cs="Arial" w:hAnsi="Arial"/>
          <w:color w:val="000000"/>
          <w:sz w:val="22"/>
          <w:szCs w:val="22"/>
        </w:rPr>
        <w:t>alcanzar</w:t>
      </w:r>
      <w:r>
        <w:rPr>
          <w:rFonts w:ascii="Arial" w:cs="Arial" w:hAnsi="Arial"/>
          <w:color w:val="000000"/>
          <w:sz w:val="22"/>
          <w:szCs w:val="22"/>
        </w:rPr>
        <w:t xml:space="preserve"> </w:t>
      </w:r>
      <w:r>
        <w:rPr>
          <w:rFonts w:ascii="Arial" w:cs="Arial" w:hAnsi="Arial"/>
          <w:color w:val="000000"/>
          <w:sz w:val="22"/>
          <w:szCs w:val="22"/>
        </w:rPr>
        <w:t>niveles</w:t>
      </w:r>
      <w:r>
        <w:rPr>
          <w:rFonts w:ascii="Arial" w:cs="Arial" w:hAnsi="Arial"/>
          <w:color w:val="000000"/>
          <w:sz w:val="22"/>
          <w:szCs w:val="22"/>
        </w:rPr>
        <w:t xml:space="preserve"> </w:t>
      </w:r>
      <w:r>
        <w:rPr>
          <w:rFonts w:ascii="Arial" w:cs="Arial" w:hAnsi="Arial"/>
          <w:color w:val="000000"/>
          <w:sz w:val="22"/>
          <w:szCs w:val="22"/>
        </w:rPr>
        <w:t>superiores</w:t>
      </w:r>
      <w:r>
        <w:rPr>
          <w:rFonts w:ascii="Arial" w:cs="Arial" w:hAnsi="Arial"/>
          <w:color w:val="000000"/>
          <w:sz w:val="22"/>
          <w:szCs w:val="22"/>
        </w:rPr>
        <w:t xml:space="preserve"> en la </w:t>
      </w:r>
      <w:r>
        <w:rPr>
          <w:rFonts w:ascii="Arial" w:cs="Arial" w:hAnsi="Arial"/>
          <w:color w:val="000000"/>
          <w:sz w:val="22"/>
          <w:szCs w:val="22"/>
        </w:rPr>
        <w:t>comprensión</w:t>
      </w:r>
      <w:r>
        <w:rPr>
          <w:rFonts w:ascii="Arial" w:cs="Arial" w:hAnsi="Arial"/>
          <w:color w:val="000000"/>
          <w:sz w:val="22"/>
          <w:szCs w:val="22"/>
        </w:rPr>
        <w:t xml:space="preserve"> de los </w:t>
      </w:r>
      <w:r>
        <w:rPr>
          <w:rFonts w:ascii="Arial" w:cs="Arial" w:hAnsi="Arial"/>
          <w:color w:val="000000"/>
          <w:sz w:val="22"/>
          <w:szCs w:val="22"/>
        </w:rPr>
        <w:t>valores</w:t>
      </w:r>
      <w:r>
        <w:rPr>
          <w:rFonts w:ascii="Arial" w:cs="Arial" w:hAnsi="Arial"/>
          <w:color w:val="000000"/>
          <w:sz w:val="22"/>
          <w:szCs w:val="22"/>
        </w:rPr>
        <w:t xml:space="preserve"> </w:t>
      </w:r>
      <w:r>
        <w:rPr>
          <w:rFonts w:ascii="Arial" w:cs="Arial" w:hAnsi="Arial"/>
          <w:color w:val="000000"/>
          <w:sz w:val="22"/>
          <w:szCs w:val="22"/>
        </w:rPr>
        <w:t>humanistas</w:t>
      </w:r>
      <w:r>
        <w:rPr>
          <w:rFonts w:ascii="Arial" w:cs="Arial" w:hAnsi="Arial"/>
          <w:color w:val="000000"/>
          <w:sz w:val="22"/>
          <w:szCs w:val="22"/>
        </w:rPr>
        <w:t xml:space="preserve"> de la </w:t>
      </w:r>
      <w:r>
        <w:rPr>
          <w:rFonts w:ascii="Arial" w:cs="Arial" w:hAnsi="Arial"/>
          <w:color w:val="000000"/>
          <w:sz w:val="22"/>
          <w:szCs w:val="22"/>
        </w:rPr>
        <w:t>profesión</w:t>
      </w:r>
      <w:r>
        <w:rPr>
          <w:rFonts w:ascii="Arial" w:cs="Arial" w:hAnsi="Arial"/>
          <w:color w:val="000000"/>
          <w:sz w:val="22"/>
          <w:szCs w:val="22"/>
        </w:rPr>
        <w:t xml:space="preserve">, </w:t>
      </w:r>
      <w:r>
        <w:rPr>
          <w:rFonts w:ascii="Arial" w:cs="Arial" w:hAnsi="Arial"/>
          <w:color w:val="000000"/>
          <w:sz w:val="22"/>
          <w:szCs w:val="22"/>
        </w:rPr>
        <w:t>por</w:t>
      </w:r>
      <w:r>
        <w:rPr>
          <w:rFonts w:ascii="Arial" w:cs="Arial" w:hAnsi="Arial"/>
          <w:color w:val="000000"/>
          <w:sz w:val="22"/>
          <w:szCs w:val="22"/>
        </w:rPr>
        <w:t xml:space="preserve"> </w:t>
      </w:r>
      <w:r>
        <w:rPr>
          <w:rFonts w:ascii="Arial" w:cs="Arial" w:hAnsi="Arial"/>
          <w:color w:val="000000"/>
          <w:sz w:val="22"/>
          <w:szCs w:val="22"/>
        </w:rPr>
        <w:t>tanto</w:t>
      </w:r>
      <w:r>
        <w:rPr>
          <w:rFonts w:ascii="Arial" w:cs="Arial" w:hAnsi="Arial"/>
          <w:color w:val="000000"/>
          <w:sz w:val="22"/>
          <w:szCs w:val="22"/>
        </w:rPr>
        <w:t xml:space="preserve">, no </w:t>
      </w:r>
      <w:r>
        <w:rPr>
          <w:rFonts w:ascii="Arial" w:cs="Arial" w:hAnsi="Arial"/>
          <w:color w:val="000000"/>
          <w:sz w:val="22"/>
          <w:szCs w:val="22"/>
        </w:rPr>
        <w:t>puede</w:t>
      </w:r>
      <w:r>
        <w:rPr>
          <w:rFonts w:ascii="Arial" w:cs="Arial" w:hAnsi="Arial"/>
          <w:color w:val="000000"/>
          <w:sz w:val="22"/>
          <w:szCs w:val="22"/>
        </w:rPr>
        <w:t xml:space="preserve"> </w:t>
      </w:r>
      <w:r>
        <w:rPr>
          <w:rFonts w:ascii="Arial" w:cs="Arial" w:hAnsi="Arial"/>
          <w:color w:val="000000"/>
          <w:sz w:val="22"/>
          <w:szCs w:val="22"/>
        </w:rPr>
        <w:t>estar</w:t>
      </w:r>
      <w:r>
        <w:rPr>
          <w:rFonts w:ascii="Arial" w:cs="Arial" w:hAnsi="Arial"/>
          <w:color w:val="000000"/>
          <w:sz w:val="22"/>
          <w:szCs w:val="22"/>
        </w:rPr>
        <w:t xml:space="preserve"> </w:t>
      </w:r>
      <w:r>
        <w:rPr>
          <w:rFonts w:ascii="Arial" w:cs="Arial" w:hAnsi="Arial"/>
          <w:color w:val="000000"/>
          <w:sz w:val="22"/>
          <w:szCs w:val="22"/>
        </w:rPr>
        <w:t>ajena</w:t>
      </w:r>
      <w:r>
        <w:rPr>
          <w:rFonts w:ascii="Arial" w:cs="Arial" w:hAnsi="Arial"/>
          <w:color w:val="000000"/>
          <w:sz w:val="22"/>
          <w:szCs w:val="22"/>
        </w:rPr>
        <w:t xml:space="preserve"> al </w:t>
      </w:r>
      <w:r>
        <w:rPr>
          <w:rFonts w:ascii="Arial" w:cs="Arial" w:hAnsi="Arial"/>
          <w:color w:val="000000"/>
          <w:sz w:val="22"/>
          <w:szCs w:val="22"/>
        </w:rPr>
        <w:t>adelanto</w:t>
      </w:r>
      <w:r>
        <w:rPr>
          <w:rFonts w:ascii="Arial" w:cs="Arial" w:hAnsi="Arial"/>
          <w:color w:val="000000"/>
          <w:sz w:val="22"/>
          <w:szCs w:val="22"/>
        </w:rPr>
        <w:t xml:space="preserve"> tecnológico.</w:t>
      </w:r>
      <w:r>
        <w:rPr>
          <w:rFonts w:ascii="Arial" w:cs="Arial" w:hAnsi="Arial"/>
          <w:color w:val="000000"/>
          <w:sz w:val="22"/>
          <w:szCs w:val="22"/>
          <w:vertAlign w:val="superscript"/>
        </w:rPr>
        <w:t>4</w:t>
      </w:r>
    </w:p>
    <w:p>
      <w:pPr>
        <w:pStyle w:val="style0"/>
        <w:spacing w:lineRule="auto" w:line="360"/>
        <w:jc w:val="both"/>
        <w:rPr>
          <w:rFonts w:ascii="Arial" w:cs="Arial" w:eastAsia="Times New Roman" w:hAnsi="Arial"/>
          <w:noProof/>
          <w:color w:val="000000"/>
          <w:sz w:val="22"/>
          <w:szCs w:val="22"/>
          <w:lang w:val="es-ES" w:eastAsia="es-ES"/>
        </w:rPr>
      </w:pPr>
      <w:r>
        <w:rPr>
          <w:rFonts w:ascii="Arial" w:cs="Arial" w:eastAsia="Times New Roman" w:hAnsi="Arial"/>
          <w:color w:val="000000"/>
          <w:sz w:val="22"/>
          <w:szCs w:val="22"/>
          <w:lang w:val="es-ES" w:eastAsia="es-ES"/>
        </w:rPr>
        <w:t xml:space="preserve">Muchos autores abordaron el tema como </w:t>
      </w:r>
      <w:r>
        <w:rPr>
          <w:rFonts w:ascii="Arial" w:cs="Arial" w:hAnsi="Arial"/>
          <w:color w:val="000000"/>
          <w:sz w:val="22"/>
          <w:szCs w:val="22"/>
          <w:lang w:val="es-ES"/>
        </w:rPr>
        <w:t>Ruiz P (2018</w:t>
      </w:r>
      <w:r>
        <w:rPr>
          <w:rFonts w:ascii="Arial" w:cs="Arial" w:hAnsi="Arial"/>
          <w:color w:val="000000"/>
          <w:sz w:val="22"/>
          <w:szCs w:val="22"/>
          <w:lang w:val="es-ES"/>
        </w:rPr>
        <w:t>)</w:t>
      </w:r>
      <w:r>
        <w:rPr>
          <w:rFonts w:ascii="Arial" w:cs="Arial" w:eastAsia="Times New Roman" w:hAnsi="Arial"/>
          <w:noProof/>
          <w:color w:val="000000"/>
          <w:sz w:val="22"/>
          <w:szCs w:val="22"/>
          <w:lang w:val="es-ES" w:eastAsia="es-ES"/>
        </w:rPr>
        <w:t>;</w:t>
      </w:r>
      <w:r>
        <w:rPr>
          <w:rFonts w:ascii="Arial" w:cs="Arial" w:eastAsia="Times New Roman" w:hAnsi="Arial"/>
          <w:noProof/>
          <w:color w:val="000000"/>
          <w:sz w:val="22"/>
          <w:szCs w:val="22"/>
          <w:vertAlign w:val="superscript"/>
          <w:lang w:val="es-ES" w:eastAsia="es-ES"/>
        </w:rPr>
        <w:t>2</w:t>
      </w:r>
      <w:r>
        <w:rPr>
          <w:rFonts w:ascii="Arial" w:cs="Arial" w:eastAsia="Times New Roman" w:hAnsi="Arial"/>
          <w:noProof/>
          <w:color w:val="000000"/>
          <w:sz w:val="22"/>
          <w:szCs w:val="22"/>
          <w:lang w:val="es-ES" w:eastAsia="es-ES"/>
        </w:rPr>
        <w:t xml:space="preserve"> Nadine Poder,</w:t>
      </w:r>
      <w:r>
        <w:rPr>
          <w:rFonts w:ascii="Arial" w:cs="Arial" w:eastAsia="Times New Roman" w:hAnsi="Arial"/>
          <w:noProof/>
          <w:color w:val="000000"/>
          <w:sz w:val="22"/>
          <w:szCs w:val="22"/>
          <w:vertAlign w:val="superscript"/>
          <w:lang w:val="es-ES" w:eastAsia="es-ES"/>
        </w:rPr>
        <w:t>5</w:t>
      </w:r>
      <w:r>
        <w:rPr>
          <w:rFonts w:ascii="Arial" w:cs="Arial" w:eastAsia="Times New Roman" w:hAnsi="Arial"/>
          <w:noProof/>
          <w:color w:val="000000"/>
          <w:sz w:val="22"/>
          <w:szCs w:val="22"/>
          <w:lang w:val="es-ES" w:eastAsia="es-ES"/>
        </w:rPr>
        <w:t xml:space="preserve"> (2021) y</w:t>
      </w:r>
      <w:r>
        <w:rPr>
          <w:rFonts w:ascii="Arial" w:cs="Arial" w:eastAsia="Times New Roman" w:hAnsi="Arial"/>
          <w:noProof/>
          <w:color w:val="000000"/>
          <w:sz w:val="22"/>
          <w:szCs w:val="22"/>
          <w:lang w:val="es-ES" w:eastAsia="es-ES"/>
        </w:rPr>
        <w:t xml:space="preserve"> </w:t>
      </w:r>
      <w:r>
        <w:rPr>
          <w:rFonts w:ascii="Arial" w:cs="Arial" w:hAnsi="Arial"/>
          <w:color w:val="000000"/>
          <w:sz w:val="22"/>
          <w:szCs w:val="22"/>
        </w:rPr>
        <w:t>González</w:t>
      </w:r>
      <w:r>
        <w:rPr>
          <w:rFonts w:ascii="Arial" w:cs="Arial" w:hAnsi="Arial"/>
          <w:color w:val="000000"/>
          <w:sz w:val="22"/>
          <w:szCs w:val="22"/>
        </w:rPr>
        <w:t xml:space="preserve"> A y cols</w:t>
      </w:r>
      <w:r>
        <w:rPr>
          <w:rFonts w:ascii="Arial" w:cs="Arial" w:hAnsi="Arial"/>
          <w:color w:val="000000"/>
          <w:sz w:val="22"/>
          <w:szCs w:val="22"/>
        </w:rPr>
        <w:t>(</w:t>
      </w:r>
      <w:r>
        <w:rPr>
          <w:rFonts w:ascii="Arial" w:cs="Arial" w:hAnsi="Arial"/>
          <w:color w:val="000000"/>
          <w:sz w:val="22"/>
          <w:szCs w:val="22"/>
        </w:rPr>
        <w:t>2023</w:t>
      </w:r>
      <w:r>
        <w:rPr>
          <w:rFonts w:ascii="Arial" w:cs="Arial" w:hAnsi="Arial"/>
          <w:color w:val="000000"/>
          <w:sz w:val="22"/>
          <w:szCs w:val="22"/>
        </w:rPr>
        <w:t>)</w:t>
      </w:r>
      <w:r>
        <w:rPr>
          <w:rFonts w:ascii="Arial" w:cs="Arial" w:hAnsi="Arial"/>
          <w:color w:val="000000"/>
          <w:sz w:val="22"/>
          <w:szCs w:val="22"/>
        </w:rPr>
        <w:t>,</w:t>
      </w:r>
      <w:r>
        <w:rPr>
          <w:rFonts w:ascii="Arial" w:cs="Arial" w:hAnsi="Arial"/>
          <w:color w:val="000000"/>
          <w:sz w:val="22"/>
          <w:szCs w:val="22"/>
          <w:vertAlign w:val="superscript"/>
        </w:rPr>
        <w:t>6</w:t>
      </w:r>
      <w:r>
        <w:rPr>
          <w:rFonts w:ascii="Arial" w:cs="Arial" w:eastAsia="Times New Roman" w:hAnsi="Arial"/>
          <w:noProof/>
          <w:color w:val="000000"/>
          <w:sz w:val="22"/>
          <w:szCs w:val="22"/>
          <w:lang w:val="es-ES" w:eastAsia="es-ES"/>
        </w:rPr>
        <w:t xml:space="preserve"> entre otros, </w:t>
      </w:r>
      <w:r>
        <w:rPr>
          <w:rFonts w:ascii="Arial" w:cs="Arial" w:eastAsia="Times New Roman" w:hAnsi="Arial"/>
          <w:noProof/>
          <w:color w:val="000000"/>
          <w:sz w:val="22"/>
          <w:szCs w:val="22"/>
          <w:lang w:val="es-ES" w:eastAsia="es-ES"/>
        </w:rPr>
        <w:t xml:space="preserve">que </w:t>
      </w:r>
      <w:r>
        <w:rPr>
          <w:rFonts w:ascii="Arial" w:cs="Arial" w:hAnsi="Arial"/>
          <w:color w:val="000000"/>
          <w:sz w:val="22"/>
          <w:szCs w:val="22"/>
        </w:rPr>
        <w:t>consideran</w:t>
      </w:r>
      <w:r>
        <w:rPr>
          <w:rFonts w:ascii="Arial" w:cs="Arial" w:hAnsi="Arial"/>
          <w:color w:val="000000"/>
          <w:sz w:val="22"/>
          <w:szCs w:val="22"/>
        </w:rPr>
        <w:t xml:space="preserve"> </w:t>
      </w:r>
      <w:r>
        <w:rPr>
          <w:rFonts w:ascii="Arial" w:cs="Arial" w:hAnsi="Arial"/>
          <w:color w:val="000000"/>
          <w:sz w:val="22"/>
          <w:szCs w:val="22"/>
        </w:rPr>
        <w:t>que</w:t>
      </w:r>
      <w:r>
        <w:rPr>
          <w:rFonts w:ascii="Arial" w:cs="Arial" w:hAnsi="Arial"/>
          <w:color w:val="000000"/>
          <w:sz w:val="22"/>
          <w:szCs w:val="22"/>
        </w:rPr>
        <w:t xml:space="preserve"> en la </w:t>
      </w:r>
      <w:r>
        <w:rPr>
          <w:rFonts w:ascii="Arial" w:cs="Arial" w:hAnsi="Arial"/>
          <w:color w:val="000000"/>
          <w:sz w:val="22"/>
          <w:szCs w:val="22"/>
        </w:rPr>
        <w:t>Educación</w:t>
      </w:r>
      <w:r>
        <w:rPr>
          <w:rFonts w:ascii="Arial" w:cs="Arial" w:hAnsi="Arial"/>
          <w:color w:val="000000"/>
          <w:sz w:val="22"/>
          <w:szCs w:val="22"/>
        </w:rPr>
        <w:t xml:space="preserve"> </w:t>
      </w:r>
      <w:r>
        <w:rPr>
          <w:rFonts w:ascii="Arial" w:cs="Arial" w:hAnsi="Arial"/>
          <w:color w:val="000000"/>
          <w:sz w:val="22"/>
          <w:szCs w:val="22"/>
        </w:rPr>
        <w:t>Médica</w:t>
      </w:r>
      <w:r>
        <w:rPr>
          <w:rFonts w:ascii="Arial" w:cs="Arial" w:hAnsi="Arial"/>
          <w:color w:val="000000"/>
          <w:sz w:val="22"/>
          <w:szCs w:val="22"/>
        </w:rPr>
        <w:t xml:space="preserve"> Superior </w:t>
      </w:r>
      <w:r>
        <w:rPr>
          <w:rFonts w:ascii="Arial" w:cs="Arial" w:hAnsi="Arial"/>
          <w:sz w:val="22"/>
          <w:szCs w:val="22"/>
        </w:rPr>
        <w:t>cubana</w:t>
      </w:r>
      <w:r>
        <w:rPr>
          <w:rFonts w:ascii="Arial" w:cs="Arial" w:hAnsi="Arial"/>
          <w:sz w:val="22"/>
          <w:szCs w:val="22"/>
        </w:rPr>
        <w:t xml:space="preserve">, se </w:t>
      </w:r>
      <w:r>
        <w:rPr>
          <w:rFonts w:ascii="Arial" w:cs="Arial" w:hAnsi="Arial"/>
          <w:sz w:val="22"/>
          <w:szCs w:val="22"/>
        </w:rPr>
        <w:t>deben</w:t>
      </w:r>
      <w:r>
        <w:rPr>
          <w:rFonts w:ascii="Arial" w:cs="Arial" w:hAnsi="Arial"/>
          <w:sz w:val="22"/>
          <w:szCs w:val="22"/>
        </w:rPr>
        <w:t xml:space="preserve"> </w:t>
      </w:r>
      <w:r>
        <w:rPr>
          <w:rFonts w:ascii="Arial" w:cs="Arial" w:hAnsi="Arial"/>
          <w:sz w:val="22"/>
          <w:szCs w:val="22"/>
        </w:rPr>
        <w:t>emplear</w:t>
      </w:r>
      <w:r>
        <w:rPr>
          <w:rFonts w:ascii="Arial" w:cs="Arial" w:hAnsi="Arial"/>
          <w:sz w:val="22"/>
          <w:szCs w:val="22"/>
        </w:rPr>
        <w:t xml:space="preserve"> </w:t>
      </w:r>
      <w:r>
        <w:rPr>
          <w:rFonts w:ascii="Arial" w:cs="Arial" w:hAnsi="Arial"/>
          <w:sz w:val="22"/>
          <w:szCs w:val="22"/>
        </w:rPr>
        <w:t>nuevas</w:t>
      </w:r>
      <w:r>
        <w:rPr>
          <w:rFonts w:ascii="Arial" w:cs="Arial" w:hAnsi="Arial"/>
          <w:sz w:val="22"/>
          <w:szCs w:val="22"/>
        </w:rPr>
        <w:t xml:space="preserve"> </w:t>
      </w:r>
      <w:r>
        <w:rPr>
          <w:rFonts w:ascii="Arial" w:cs="Arial" w:hAnsi="Arial"/>
          <w:sz w:val="22"/>
          <w:szCs w:val="22"/>
        </w:rPr>
        <w:t>estrategias</w:t>
      </w:r>
      <w:r>
        <w:rPr>
          <w:rFonts w:ascii="Arial" w:cs="Arial" w:hAnsi="Arial"/>
          <w:sz w:val="22"/>
          <w:szCs w:val="22"/>
        </w:rPr>
        <w:t xml:space="preserve"> </w:t>
      </w:r>
      <w:r>
        <w:rPr>
          <w:rFonts w:ascii="Arial" w:cs="Arial" w:hAnsi="Arial"/>
          <w:sz w:val="22"/>
          <w:szCs w:val="22"/>
        </w:rPr>
        <w:t>pedagógicas</w:t>
      </w:r>
      <w:r>
        <w:rPr>
          <w:rFonts w:ascii="Arial" w:cs="Arial" w:hAnsi="Arial"/>
          <w:sz w:val="22"/>
          <w:szCs w:val="22"/>
        </w:rPr>
        <w:t xml:space="preserve"> </w:t>
      </w:r>
      <w:r>
        <w:rPr>
          <w:rFonts w:ascii="Arial" w:cs="Arial" w:hAnsi="Arial"/>
          <w:sz w:val="22"/>
          <w:szCs w:val="22"/>
        </w:rPr>
        <w:t>que</w:t>
      </w:r>
      <w:r>
        <w:rPr>
          <w:rFonts w:ascii="Arial" w:cs="Arial" w:hAnsi="Arial"/>
          <w:sz w:val="22"/>
          <w:szCs w:val="22"/>
        </w:rPr>
        <w:t xml:space="preserve"> </w:t>
      </w:r>
      <w:r>
        <w:rPr>
          <w:rFonts w:ascii="Arial" w:cs="Arial" w:hAnsi="Arial"/>
          <w:sz w:val="22"/>
          <w:szCs w:val="22"/>
        </w:rPr>
        <w:t>incorporen</w:t>
      </w:r>
      <w:r>
        <w:rPr>
          <w:rFonts w:ascii="Arial" w:cs="Arial" w:hAnsi="Arial"/>
          <w:sz w:val="22"/>
          <w:szCs w:val="22"/>
        </w:rPr>
        <w:t xml:space="preserve">, con mayor </w:t>
      </w:r>
      <w:r>
        <w:rPr>
          <w:rFonts w:ascii="Arial" w:cs="Arial" w:hAnsi="Arial"/>
          <w:sz w:val="22"/>
          <w:szCs w:val="22"/>
        </w:rPr>
        <w:t>énfasis</w:t>
      </w:r>
      <w:r>
        <w:rPr>
          <w:rFonts w:ascii="Arial" w:cs="Arial" w:hAnsi="Arial"/>
          <w:sz w:val="22"/>
          <w:szCs w:val="22"/>
        </w:rPr>
        <w:t xml:space="preserve">, </w:t>
      </w:r>
      <w:r>
        <w:rPr>
          <w:rFonts w:ascii="Arial" w:cs="Arial" w:hAnsi="Arial"/>
          <w:sz w:val="22"/>
          <w:szCs w:val="22"/>
        </w:rPr>
        <w:t>tecnologías</w:t>
      </w:r>
      <w:r>
        <w:rPr>
          <w:rFonts w:ascii="Arial" w:cs="Arial" w:hAnsi="Arial"/>
          <w:sz w:val="22"/>
          <w:szCs w:val="22"/>
        </w:rPr>
        <w:t xml:space="preserve">, </w:t>
      </w:r>
      <w:r>
        <w:rPr>
          <w:rFonts w:ascii="Arial" w:cs="Arial" w:hAnsi="Arial"/>
          <w:sz w:val="22"/>
          <w:szCs w:val="22"/>
        </w:rPr>
        <w:t>herramientas</w:t>
      </w:r>
      <w:r>
        <w:rPr>
          <w:rFonts w:ascii="Arial" w:cs="Arial" w:hAnsi="Arial"/>
          <w:sz w:val="22"/>
          <w:szCs w:val="22"/>
        </w:rPr>
        <w:t xml:space="preserve"> y </w:t>
      </w:r>
      <w:r>
        <w:rPr>
          <w:rFonts w:ascii="Arial" w:cs="Arial" w:hAnsi="Arial"/>
          <w:sz w:val="22"/>
          <w:szCs w:val="22"/>
        </w:rPr>
        <w:t>recursos</w:t>
      </w:r>
      <w:r>
        <w:rPr>
          <w:rFonts w:ascii="Arial" w:cs="Arial" w:hAnsi="Arial"/>
          <w:sz w:val="22"/>
          <w:szCs w:val="22"/>
        </w:rPr>
        <w:t xml:space="preserve"> </w:t>
      </w:r>
      <w:r>
        <w:rPr>
          <w:rFonts w:ascii="Arial" w:cs="Arial" w:hAnsi="Arial"/>
          <w:sz w:val="22"/>
          <w:szCs w:val="22"/>
        </w:rPr>
        <w:t>interactivos</w:t>
      </w:r>
      <w:r>
        <w:rPr>
          <w:rFonts w:ascii="Arial" w:cs="Arial" w:hAnsi="Arial"/>
          <w:sz w:val="22"/>
          <w:szCs w:val="22"/>
        </w:rPr>
        <w:t xml:space="preserve"> </w:t>
      </w:r>
      <w:r>
        <w:rPr>
          <w:rFonts w:ascii="Arial" w:cs="Arial" w:hAnsi="Arial"/>
          <w:sz w:val="22"/>
          <w:szCs w:val="22"/>
        </w:rPr>
        <w:t>como</w:t>
      </w:r>
      <w:r>
        <w:rPr>
          <w:rFonts w:ascii="Arial" w:cs="Arial" w:hAnsi="Arial"/>
          <w:sz w:val="22"/>
          <w:szCs w:val="22"/>
        </w:rPr>
        <w:t xml:space="preserve"> los software </w:t>
      </w:r>
      <w:r>
        <w:rPr>
          <w:rFonts w:ascii="Arial" w:cs="Arial" w:hAnsi="Arial"/>
          <w:sz w:val="22"/>
          <w:szCs w:val="22"/>
        </w:rPr>
        <w:t>educativos</w:t>
      </w:r>
      <w:r>
        <w:rPr>
          <w:rFonts w:ascii="Arial" w:cs="Arial" w:hAnsi="Arial"/>
          <w:sz w:val="22"/>
          <w:szCs w:val="22"/>
        </w:rPr>
        <w:t xml:space="preserve"> </w:t>
      </w:r>
      <w:r>
        <w:rPr>
          <w:rFonts w:ascii="Arial" w:cs="Arial" w:hAnsi="Arial"/>
          <w:color w:val="000000"/>
          <w:sz w:val="22"/>
          <w:szCs w:val="22"/>
        </w:rPr>
        <w:t>que</w:t>
      </w:r>
      <w:r>
        <w:rPr>
          <w:rFonts w:ascii="Arial" w:cs="Arial" w:hAnsi="Arial"/>
          <w:color w:val="000000"/>
          <w:sz w:val="22"/>
          <w:szCs w:val="22"/>
        </w:rPr>
        <w:t xml:space="preserve"> </w:t>
      </w:r>
      <w:r>
        <w:rPr>
          <w:rFonts w:ascii="Arial" w:cs="Arial" w:hAnsi="Arial"/>
          <w:color w:val="000000"/>
          <w:sz w:val="22"/>
          <w:szCs w:val="22"/>
        </w:rPr>
        <w:t>permitan</w:t>
      </w:r>
      <w:r>
        <w:rPr>
          <w:rFonts w:ascii="Arial" w:cs="Arial" w:hAnsi="Arial"/>
          <w:color w:val="000000"/>
          <w:sz w:val="22"/>
          <w:szCs w:val="22"/>
        </w:rPr>
        <w:t xml:space="preserve"> </w:t>
      </w:r>
      <w:r>
        <w:rPr>
          <w:rFonts w:ascii="Arial" w:cs="Arial" w:hAnsi="Arial"/>
          <w:color w:val="000000"/>
          <w:sz w:val="22"/>
          <w:szCs w:val="22"/>
        </w:rPr>
        <w:t>elevar</w:t>
      </w:r>
      <w:r>
        <w:rPr>
          <w:rFonts w:ascii="Arial" w:cs="Arial" w:hAnsi="Arial"/>
          <w:color w:val="000000"/>
          <w:sz w:val="22"/>
          <w:szCs w:val="22"/>
        </w:rPr>
        <w:t xml:space="preserve"> la </w:t>
      </w:r>
      <w:r>
        <w:rPr>
          <w:rFonts w:ascii="Arial" w:cs="Arial" w:hAnsi="Arial"/>
          <w:color w:val="000000"/>
          <w:sz w:val="22"/>
          <w:szCs w:val="22"/>
        </w:rPr>
        <w:t>calidad</w:t>
      </w:r>
      <w:r>
        <w:rPr>
          <w:rFonts w:ascii="Arial" w:cs="Arial" w:hAnsi="Arial"/>
          <w:color w:val="000000"/>
          <w:sz w:val="22"/>
          <w:szCs w:val="22"/>
        </w:rPr>
        <w:t xml:space="preserve"> de la </w:t>
      </w:r>
      <w:r>
        <w:rPr>
          <w:rFonts w:ascii="Arial" w:cs="Arial" w:hAnsi="Arial"/>
          <w:color w:val="000000"/>
          <w:sz w:val="22"/>
          <w:szCs w:val="22"/>
        </w:rPr>
        <w:t>ense</w:t>
      </w:r>
      <w:r>
        <w:rPr>
          <w:rFonts w:ascii="Arial" w:cs="Arial" w:eastAsia="Times New Roman" w:hAnsi="Arial"/>
          <w:color w:val="000000"/>
          <w:sz w:val="22"/>
          <w:szCs w:val="22"/>
          <w:lang w:val="es-ES" w:eastAsia="es-ES"/>
        </w:rPr>
        <w:t>ñ</w:t>
      </w:r>
      <w:r>
        <w:rPr>
          <w:rFonts w:ascii="Arial" w:cs="Arial" w:hAnsi="Arial"/>
          <w:color w:val="000000"/>
          <w:sz w:val="22"/>
          <w:szCs w:val="22"/>
        </w:rPr>
        <w:t>anza</w:t>
      </w:r>
      <w:r>
        <w:rPr>
          <w:rFonts w:ascii="Arial" w:cs="Arial" w:hAnsi="Arial"/>
          <w:color w:val="000000"/>
          <w:sz w:val="22"/>
          <w:szCs w:val="22"/>
        </w:rPr>
        <w:t>.</w:t>
      </w:r>
    </w:p>
    <w:p>
      <w:pPr>
        <w:pStyle w:val="style0"/>
        <w:spacing w:lineRule="auto" w:line="360"/>
        <w:jc w:val="both"/>
        <w:rPr>
          <w:rFonts w:ascii="Arial" w:cs="Arial" w:hAnsi="Arial"/>
          <w:sz w:val="22"/>
          <w:szCs w:val="22"/>
        </w:rPr>
      </w:pPr>
      <w:r>
        <w:rPr>
          <w:rFonts w:ascii="Arial" w:cs="Arial" w:hAnsi="Arial"/>
          <w:sz w:val="22"/>
          <w:szCs w:val="22"/>
        </w:rPr>
        <w:t xml:space="preserve">Para </w:t>
      </w:r>
      <w:r>
        <w:rPr>
          <w:rFonts w:ascii="Arial" w:cs="Arial" w:hAnsi="Arial"/>
          <w:sz w:val="22"/>
          <w:szCs w:val="22"/>
        </w:rPr>
        <w:t>Cueva</w:t>
      </w:r>
      <w:r>
        <w:rPr>
          <w:rFonts w:ascii="Arial" w:cs="Arial" w:hAnsi="Arial"/>
          <w:sz w:val="22"/>
          <w:szCs w:val="22"/>
        </w:rPr>
        <w:t xml:space="preserve"> (2020)</w:t>
      </w:r>
      <w:r>
        <w:rPr>
          <w:rFonts w:ascii="Arial" w:cs="Arial" w:hAnsi="Arial"/>
          <w:sz w:val="22"/>
          <w:szCs w:val="22"/>
        </w:rPr>
        <w:t>,</w:t>
      </w:r>
      <w:r>
        <w:rPr>
          <w:rFonts w:ascii="Arial" w:cs="Arial" w:hAnsi="Arial"/>
          <w:sz w:val="22"/>
          <w:szCs w:val="22"/>
          <w:vertAlign w:val="superscript"/>
        </w:rPr>
        <w:t>7</w:t>
      </w:r>
      <w:r>
        <w:rPr>
          <w:rFonts w:ascii="Arial" w:cs="Arial" w:hAnsi="Arial"/>
          <w:sz w:val="22"/>
          <w:szCs w:val="22"/>
        </w:rPr>
        <w:t xml:space="preserve"> se </w:t>
      </w:r>
      <w:r>
        <w:rPr>
          <w:rFonts w:ascii="Arial" w:cs="Arial" w:hAnsi="Arial"/>
          <w:sz w:val="22"/>
          <w:szCs w:val="22"/>
        </w:rPr>
        <w:t>deben</w:t>
      </w:r>
      <w:r>
        <w:rPr>
          <w:rFonts w:ascii="Arial" w:cs="Arial" w:hAnsi="Arial"/>
          <w:sz w:val="22"/>
          <w:szCs w:val="22"/>
        </w:rPr>
        <w:t xml:space="preserve"> </w:t>
      </w:r>
      <w:r>
        <w:rPr>
          <w:rFonts w:ascii="Arial" w:cs="Arial" w:hAnsi="Arial"/>
          <w:sz w:val="22"/>
          <w:szCs w:val="22"/>
        </w:rPr>
        <w:t>incluir</w:t>
      </w:r>
      <w:r>
        <w:rPr>
          <w:rFonts w:ascii="Arial" w:cs="Arial" w:hAnsi="Arial"/>
          <w:sz w:val="22"/>
          <w:szCs w:val="22"/>
        </w:rPr>
        <w:t xml:space="preserve"> </w:t>
      </w:r>
      <w:r>
        <w:rPr>
          <w:rFonts w:ascii="Arial" w:cs="Arial" w:hAnsi="Arial"/>
          <w:sz w:val="22"/>
          <w:szCs w:val="22"/>
        </w:rPr>
        <w:t>instrumentos</w:t>
      </w:r>
      <w:r>
        <w:rPr>
          <w:rFonts w:ascii="Arial" w:cs="Arial" w:hAnsi="Arial"/>
          <w:sz w:val="22"/>
          <w:szCs w:val="22"/>
        </w:rPr>
        <w:t xml:space="preserve"> </w:t>
      </w:r>
      <w:r>
        <w:rPr>
          <w:rFonts w:ascii="Arial" w:cs="Arial" w:hAnsi="Arial"/>
          <w:sz w:val="22"/>
          <w:szCs w:val="22"/>
        </w:rPr>
        <w:t>tecnológicos</w:t>
      </w:r>
      <w:r>
        <w:rPr>
          <w:rFonts w:ascii="Arial" w:cs="Arial" w:hAnsi="Arial"/>
          <w:sz w:val="22"/>
          <w:szCs w:val="22"/>
        </w:rPr>
        <w:t xml:space="preserve"> en el </w:t>
      </w:r>
      <w:r>
        <w:rPr>
          <w:rFonts w:ascii="Arial" w:cs="Arial" w:hAnsi="Arial"/>
          <w:sz w:val="22"/>
          <w:szCs w:val="22"/>
        </w:rPr>
        <w:t>transcurso</w:t>
      </w:r>
      <w:r>
        <w:rPr>
          <w:rFonts w:ascii="Arial" w:cs="Arial" w:hAnsi="Arial"/>
          <w:sz w:val="22"/>
          <w:szCs w:val="22"/>
        </w:rPr>
        <w:t xml:space="preserve"> del </w:t>
      </w:r>
      <w:r>
        <w:rPr>
          <w:rFonts w:ascii="Arial" w:cs="Arial" w:hAnsi="Arial"/>
          <w:sz w:val="22"/>
          <w:szCs w:val="22"/>
        </w:rPr>
        <w:t>proceso</w:t>
      </w:r>
      <w:r>
        <w:rPr>
          <w:rFonts w:ascii="Arial" w:cs="Arial" w:hAnsi="Arial"/>
          <w:sz w:val="22"/>
          <w:szCs w:val="22"/>
        </w:rPr>
        <w:t xml:space="preserve"> de </w:t>
      </w:r>
      <w:r>
        <w:rPr>
          <w:rFonts w:ascii="Arial" w:cs="Arial" w:hAnsi="Arial"/>
          <w:sz w:val="22"/>
          <w:szCs w:val="22"/>
        </w:rPr>
        <w:t>enseñanza-aprendizaje</w:t>
      </w:r>
      <w:r>
        <w:rPr>
          <w:rFonts w:ascii="Arial" w:cs="Arial" w:hAnsi="Arial"/>
          <w:sz w:val="22"/>
          <w:szCs w:val="22"/>
        </w:rPr>
        <w:t xml:space="preserve">, </w:t>
      </w:r>
      <w:r>
        <w:rPr>
          <w:rFonts w:ascii="Arial" w:cs="Arial" w:hAnsi="Arial"/>
          <w:sz w:val="22"/>
          <w:szCs w:val="22"/>
        </w:rPr>
        <w:t>ya</w:t>
      </w:r>
      <w:r>
        <w:rPr>
          <w:rFonts w:ascii="Arial" w:cs="Arial" w:hAnsi="Arial"/>
          <w:sz w:val="22"/>
          <w:szCs w:val="22"/>
        </w:rPr>
        <w:t xml:space="preserve"> </w:t>
      </w:r>
      <w:r>
        <w:rPr>
          <w:rFonts w:ascii="Arial" w:cs="Arial" w:hAnsi="Arial"/>
          <w:sz w:val="22"/>
          <w:szCs w:val="22"/>
        </w:rPr>
        <w:t>que</w:t>
      </w:r>
      <w:r>
        <w:rPr>
          <w:rFonts w:ascii="Arial" w:cs="Arial" w:hAnsi="Arial"/>
          <w:sz w:val="22"/>
          <w:szCs w:val="22"/>
        </w:rPr>
        <w:t xml:space="preserve"> </w:t>
      </w:r>
      <w:r>
        <w:rPr>
          <w:rFonts w:ascii="Arial" w:cs="Arial" w:hAnsi="Arial"/>
          <w:sz w:val="22"/>
          <w:szCs w:val="22"/>
        </w:rPr>
        <w:t>su</w:t>
      </w:r>
      <w:r>
        <w:rPr>
          <w:rFonts w:ascii="Arial" w:cs="Arial" w:hAnsi="Arial"/>
          <w:sz w:val="22"/>
          <w:szCs w:val="22"/>
        </w:rPr>
        <w:t xml:space="preserve"> </w:t>
      </w:r>
      <w:r>
        <w:rPr>
          <w:rFonts w:ascii="Arial" w:cs="Arial" w:hAnsi="Arial"/>
          <w:sz w:val="22"/>
          <w:szCs w:val="22"/>
        </w:rPr>
        <w:t>uso</w:t>
      </w:r>
      <w:r>
        <w:rPr>
          <w:rFonts w:ascii="Arial" w:cs="Arial" w:hAnsi="Arial"/>
          <w:sz w:val="22"/>
          <w:szCs w:val="22"/>
        </w:rPr>
        <w:t xml:space="preserve"> </w:t>
      </w:r>
      <w:r>
        <w:rPr>
          <w:rFonts w:ascii="Arial" w:cs="Arial" w:hAnsi="Arial"/>
          <w:sz w:val="22"/>
          <w:szCs w:val="22"/>
        </w:rPr>
        <w:t>es</w:t>
      </w:r>
      <w:r>
        <w:rPr>
          <w:rFonts w:ascii="Arial" w:cs="Arial" w:hAnsi="Arial"/>
          <w:sz w:val="22"/>
          <w:szCs w:val="22"/>
        </w:rPr>
        <w:t xml:space="preserve"> de </w:t>
      </w:r>
      <w:r>
        <w:rPr>
          <w:rFonts w:ascii="Arial" w:cs="Arial" w:hAnsi="Arial"/>
          <w:sz w:val="22"/>
          <w:szCs w:val="22"/>
        </w:rPr>
        <w:t>gran</w:t>
      </w:r>
      <w:r>
        <w:rPr>
          <w:rFonts w:ascii="Arial" w:cs="Arial" w:hAnsi="Arial"/>
          <w:sz w:val="22"/>
          <w:szCs w:val="22"/>
        </w:rPr>
        <w:t xml:space="preserve"> </w:t>
      </w:r>
      <w:r>
        <w:rPr>
          <w:rFonts w:ascii="Arial" w:cs="Arial" w:hAnsi="Arial"/>
          <w:sz w:val="22"/>
          <w:szCs w:val="22"/>
        </w:rPr>
        <w:t>beneficio</w:t>
      </w:r>
      <w:r>
        <w:rPr>
          <w:rFonts w:ascii="Arial" w:cs="Arial" w:hAnsi="Arial"/>
          <w:sz w:val="22"/>
          <w:szCs w:val="22"/>
        </w:rPr>
        <w:t xml:space="preserve">; de </w:t>
      </w:r>
      <w:r>
        <w:rPr>
          <w:rFonts w:ascii="Arial" w:cs="Arial" w:hAnsi="Arial"/>
          <w:sz w:val="22"/>
          <w:szCs w:val="22"/>
        </w:rPr>
        <w:t>este</w:t>
      </w:r>
      <w:r>
        <w:rPr>
          <w:rFonts w:ascii="Arial" w:cs="Arial" w:hAnsi="Arial"/>
          <w:sz w:val="22"/>
          <w:szCs w:val="22"/>
        </w:rPr>
        <w:t xml:space="preserve"> </w:t>
      </w:r>
      <w:r>
        <w:rPr>
          <w:rFonts w:ascii="Arial" w:cs="Arial" w:hAnsi="Arial"/>
          <w:sz w:val="22"/>
          <w:szCs w:val="22"/>
        </w:rPr>
        <w:t>modo</w:t>
      </w:r>
      <w:r>
        <w:rPr>
          <w:rFonts w:ascii="Arial" w:cs="Arial" w:hAnsi="Arial"/>
          <w:sz w:val="22"/>
          <w:szCs w:val="22"/>
        </w:rPr>
        <w:t xml:space="preserve">, </w:t>
      </w:r>
      <w:r>
        <w:rPr>
          <w:rFonts w:ascii="Arial" w:cs="Arial" w:hAnsi="Arial"/>
          <w:sz w:val="22"/>
          <w:szCs w:val="22"/>
        </w:rPr>
        <w:t>queda</w:t>
      </w:r>
      <w:r>
        <w:rPr>
          <w:rFonts w:ascii="Arial" w:cs="Arial" w:hAnsi="Arial"/>
          <w:sz w:val="22"/>
          <w:szCs w:val="22"/>
        </w:rPr>
        <w:t xml:space="preserve"> en </w:t>
      </w:r>
      <w:r>
        <w:rPr>
          <w:rFonts w:ascii="Arial" w:cs="Arial" w:hAnsi="Arial"/>
          <w:sz w:val="22"/>
          <w:szCs w:val="22"/>
        </w:rPr>
        <w:t>responsabilidad</w:t>
      </w:r>
      <w:r>
        <w:rPr>
          <w:rFonts w:ascii="Arial" w:cs="Arial" w:hAnsi="Arial"/>
          <w:sz w:val="22"/>
          <w:szCs w:val="22"/>
        </w:rPr>
        <w:t xml:space="preserve"> de los </w:t>
      </w:r>
      <w:r>
        <w:rPr>
          <w:rFonts w:ascii="Arial" w:cs="Arial" w:hAnsi="Arial"/>
          <w:sz w:val="22"/>
          <w:szCs w:val="22"/>
        </w:rPr>
        <w:t xml:space="preserve">docents </w:t>
      </w:r>
      <w:r>
        <w:rPr>
          <w:rFonts w:ascii="Arial" w:cs="Arial" w:hAnsi="Arial"/>
          <w:sz w:val="22"/>
          <w:szCs w:val="22"/>
        </w:rPr>
        <w:t>manejarlos</w:t>
      </w:r>
      <w:r>
        <w:rPr>
          <w:rFonts w:ascii="Arial" w:cs="Arial" w:hAnsi="Arial"/>
          <w:sz w:val="22"/>
          <w:szCs w:val="22"/>
        </w:rPr>
        <w:t xml:space="preserve"> </w:t>
      </w:r>
      <w:r>
        <w:rPr>
          <w:rFonts w:ascii="Arial" w:cs="Arial" w:hAnsi="Arial"/>
          <w:sz w:val="22"/>
          <w:szCs w:val="22"/>
        </w:rPr>
        <w:t>apropiadamente</w:t>
      </w:r>
      <w:r>
        <w:rPr>
          <w:rFonts w:ascii="Arial" w:cs="Arial" w:hAnsi="Arial"/>
          <w:sz w:val="22"/>
          <w:szCs w:val="22"/>
        </w:rPr>
        <w:t xml:space="preserve"> </w:t>
      </w:r>
      <w:r>
        <w:rPr>
          <w:rFonts w:ascii="Arial" w:cs="Arial" w:hAnsi="Arial"/>
          <w:sz w:val="22"/>
          <w:szCs w:val="22"/>
        </w:rPr>
        <w:t>para</w:t>
      </w:r>
      <w:r>
        <w:rPr>
          <w:rFonts w:ascii="Arial" w:cs="Arial" w:hAnsi="Arial"/>
          <w:sz w:val="22"/>
          <w:szCs w:val="22"/>
        </w:rPr>
        <w:t xml:space="preserve"> </w:t>
      </w:r>
      <w:r>
        <w:rPr>
          <w:rFonts w:ascii="Arial" w:cs="Arial" w:hAnsi="Arial"/>
          <w:sz w:val="22"/>
          <w:szCs w:val="22"/>
        </w:rPr>
        <w:t>avalar</w:t>
      </w:r>
      <w:r>
        <w:rPr>
          <w:rFonts w:ascii="Arial" w:cs="Arial" w:hAnsi="Arial"/>
          <w:sz w:val="22"/>
          <w:szCs w:val="22"/>
        </w:rPr>
        <w:t xml:space="preserve"> </w:t>
      </w:r>
      <w:r>
        <w:rPr>
          <w:rFonts w:ascii="Arial" w:cs="Arial" w:hAnsi="Arial"/>
          <w:sz w:val="22"/>
          <w:szCs w:val="22"/>
        </w:rPr>
        <w:t>cambios</w:t>
      </w:r>
      <w:r>
        <w:rPr>
          <w:rFonts w:ascii="Arial" w:cs="Arial" w:hAnsi="Arial"/>
          <w:sz w:val="22"/>
          <w:szCs w:val="22"/>
        </w:rPr>
        <w:t xml:space="preserve"> </w:t>
      </w:r>
      <w:r>
        <w:rPr>
          <w:rFonts w:ascii="Arial" w:cs="Arial" w:hAnsi="Arial"/>
          <w:sz w:val="22"/>
          <w:szCs w:val="22"/>
        </w:rPr>
        <w:t>importantes</w:t>
      </w:r>
      <w:r>
        <w:rPr>
          <w:rFonts w:ascii="Arial" w:cs="Arial" w:hAnsi="Arial"/>
          <w:sz w:val="22"/>
          <w:szCs w:val="22"/>
        </w:rPr>
        <w:t xml:space="preserve"> </w:t>
      </w:r>
      <w:r>
        <w:rPr>
          <w:rFonts w:ascii="Arial" w:cs="Arial" w:hAnsi="Arial"/>
          <w:sz w:val="22"/>
          <w:szCs w:val="22"/>
        </w:rPr>
        <w:t>como</w:t>
      </w:r>
      <w:r>
        <w:rPr>
          <w:rFonts w:ascii="Arial" w:cs="Arial" w:hAnsi="Arial"/>
          <w:sz w:val="22"/>
          <w:szCs w:val="22"/>
        </w:rPr>
        <w:t xml:space="preserve"> </w:t>
      </w:r>
      <w:r>
        <w:rPr>
          <w:rFonts w:ascii="Arial" w:cs="Arial" w:hAnsi="Arial"/>
          <w:sz w:val="22"/>
          <w:szCs w:val="22"/>
        </w:rPr>
        <w:t>consecuencia</w:t>
      </w:r>
      <w:r>
        <w:rPr>
          <w:rFonts w:ascii="Arial" w:cs="Arial" w:hAnsi="Arial"/>
          <w:sz w:val="22"/>
          <w:szCs w:val="22"/>
        </w:rPr>
        <w:t xml:space="preserve"> de </w:t>
      </w:r>
      <w:r>
        <w:rPr>
          <w:rFonts w:ascii="Arial" w:cs="Arial" w:hAnsi="Arial"/>
          <w:sz w:val="22"/>
          <w:szCs w:val="22"/>
        </w:rPr>
        <w:t>su</w:t>
      </w:r>
      <w:r>
        <w:rPr>
          <w:rFonts w:ascii="Arial" w:cs="Arial" w:hAnsi="Arial"/>
          <w:sz w:val="22"/>
          <w:szCs w:val="22"/>
        </w:rPr>
        <w:t xml:space="preserve"> </w:t>
      </w:r>
      <w:r>
        <w:rPr>
          <w:rFonts w:ascii="Arial" w:cs="Arial" w:hAnsi="Arial"/>
          <w:sz w:val="22"/>
          <w:szCs w:val="22"/>
        </w:rPr>
        <w:t>quehacer</w:t>
      </w:r>
      <w:r>
        <w:rPr>
          <w:rFonts w:ascii="Arial" w:cs="Arial" w:hAnsi="Arial"/>
          <w:sz w:val="22"/>
          <w:szCs w:val="22"/>
        </w:rPr>
        <w:t xml:space="preserve"> </w:t>
      </w:r>
      <w:r>
        <w:rPr>
          <w:rFonts w:ascii="Arial" w:cs="Arial" w:hAnsi="Arial"/>
          <w:sz w:val="22"/>
          <w:szCs w:val="22"/>
        </w:rPr>
        <w:t>pedagógico</w:t>
      </w:r>
      <w:r>
        <w:rPr>
          <w:rFonts w:ascii="Arial" w:cs="Arial" w:hAnsi="Arial"/>
          <w:sz w:val="22"/>
          <w:szCs w:val="22"/>
        </w:rPr>
        <w:t>.</w:t>
      </w:r>
    </w:p>
    <w:p>
      <w:pPr>
        <w:pStyle w:val="style0"/>
        <w:spacing w:lineRule="auto" w:line="360"/>
        <w:jc w:val="both"/>
        <w:rPr>
          <w:rFonts w:ascii="Arial" w:cs="Arial" w:eastAsia="Times New Roman" w:hAnsi="Arial"/>
          <w:sz w:val="22"/>
          <w:szCs w:val="22"/>
          <w:lang w:val="es-ES" w:eastAsia="es-ES"/>
        </w:rPr>
      </w:pPr>
      <w:r>
        <w:rPr>
          <w:rFonts w:ascii="Arial" w:cs="Arial" w:hAnsi="Arial"/>
          <w:sz w:val="22"/>
          <w:szCs w:val="22"/>
          <w:lang w:val="es-ES"/>
        </w:rPr>
        <w:t xml:space="preserve">Con esta investigación se persigue poner en la mano de todos los estudiantes de Enfermería y profesores una herramienta (software educativo) fácil de usar y accesible a todos, a través de memoria flash, celulares y computadoras, sin necesidad de internet, </w:t>
      </w:r>
      <w:r>
        <w:rPr>
          <w:rFonts w:ascii="Arial" w:cs="Arial" w:hAnsi="Arial"/>
          <w:sz w:val="22"/>
          <w:szCs w:val="22"/>
          <w:lang w:val="es-ES"/>
        </w:rPr>
        <w:t>para así favorecer la calidad del proceso de enseñanza aprendizaje de la asignatura</w:t>
      </w:r>
      <w:r>
        <w:rPr>
          <w:rFonts w:ascii="Arial" w:cs="Arial" w:hAnsi="Arial"/>
          <w:sz w:val="22"/>
          <w:szCs w:val="22"/>
          <w:lang w:val="es-ES"/>
        </w:rPr>
        <w:t>.</w:t>
      </w:r>
    </w:p>
    <w:p>
      <w:pPr>
        <w:pStyle w:val="style0"/>
        <w:spacing w:lineRule="auto" w:line="360"/>
        <w:jc w:val="both"/>
        <w:rPr>
          <w:rFonts w:ascii="Arial" w:cs="Arial" w:hAnsi="Arial"/>
          <w:sz w:val="22"/>
          <w:szCs w:val="22"/>
          <w:lang w:val="es-ES"/>
        </w:rPr>
      </w:pPr>
      <w:r>
        <w:rPr>
          <w:rFonts w:ascii="Arial" w:cs="Arial" w:eastAsia="Times New Roman" w:hAnsi="Arial"/>
          <w:sz w:val="22"/>
          <w:szCs w:val="22"/>
          <w:lang w:val="es-ES" w:eastAsia="es-ES"/>
        </w:rPr>
        <w:t xml:space="preserve">De acuerdo </w:t>
      </w:r>
      <w:r>
        <w:rPr>
          <w:rFonts w:ascii="Arial" w:cs="Arial" w:hAnsi="Arial"/>
          <w:sz w:val="22"/>
          <w:szCs w:val="22"/>
          <w:lang w:val="es-ES"/>
        </w:rPr>
        <w:t xml:space="preserve">con lo anterior se determina como </w:t>
      </w:r>
      <w:r>
        <w:rPr>
          <w:rFonts w:ascii="Arial" w:cs="Arial" w:hAnsi="Arial"/>
          <w:b/>
          <w:sz w:val="22"/>
          <w:szCs w:val="22"/>
          <w:lang w:val="es-ES"/>
        </w:rPr>
        <w:t xml:space="preserve">problema científico </w:t>
      </w:r>
      <w:r>
        <w:rPr>
          <w:rFonts w:ascii="Arial" w:cs="Arial" w:hAnsi="Arial"/>
          <w:sz w:val="22"/>
          <w:szCs w:val="22"/>
          <w:lang w:val="es-ES"/>
        </w:rPr>
        <w:t xml:space="preserve">¿Cómo favorecer </w:t>
      </w:r>
      <w:r>
        <w:rPr>
          <w:rFonts w:ascii="Arial" w:cs="Arial" w:hAnsi="Arial"/>
          <w:sz w:val="22"/>
          <w:szCs w:val="22"/>
          <w:lang w:val="es-ES"/>
        </w:rPr>
        <w:t>el aprendizaje</w:t>
      </w:r>
      <w:r>
        <w:rPr>
          <w:rFonts w:ascii="Arial" w:cs="Arial" w:hAnsi="Arial"/>
          <w:sz w:val="22"/>
          <w:szCs w:val="22"/>
          <w:lang w:val="es-ES"/>
        </w:rPr>
        <w:t xml:space="preserve"> de los estudiantes de 1er año de licenciatura en Enfermería de la Filial de Ciencias Médicas de Mayarí</w:t>
      </w:r>
      <w:r>
        <w:rPr>
          <w:rFonts w:ascii="Arial" w:cs="Arial" w:hAnsi="Arial"/>
          <w:sz w:val="22"/>
          <w:szCs w:val="22"/>
          <w:lang w:val="es-ES"/>
        </w:rPr>
        <w:t xml:space="preserve">, en la asignatura </w:t>
      </w:r>
      <w:r>
        <w:rPr>
          <w:rFonts w:ascii="Arial" w:cs="Arial" w:hAnsi="Arial"/>
          <w:sz w:val="22"/>
          <w:szCs w:val="22"/>
          <w:lang w:val="es-MX"/>
        </w:rPr>
        <w:t>Bases para el cuidado de Enfermería I</w:t>
      </w:r>
      <w:r>
        <w:rPr>
          <w:rFonts w:ascii="Arial" w:cs="Arial" w:hAnsi="Arial"/>
          <w:sz w:val="22"/>
          <w:szCs w:val="22"/>
          <w:lang w:val="es-ES"/>
        </w:rPr>
        <w:t xml:space="preserve">? </w:t>
      </w:r>
    </w:p>
    <w:p>
      <w:pPr>
        <w:pStyle w:val="style0"/>
        <w:spacing w:lineRule="auto" w:line="360"/>
        <w:jc w:val="both"/>
        <w:rPr>
          <w:rFonts w:ascii="Arial" w:cs="Arial" w:hAnsi="Arial"/>
          <w:sz w:val="22"/>
          <w:szCs w:val="22"/>
          <w:lang w:val="es-MX"/>
        </w:rPr>
      </w:pPr>
      <w:r>
        <w:rPr>
          <w:rFonts w:ascii="Arial" w:cs="Arial" w:hAnsi="Arial"/>
          <w:b/>
          <w:sz w:val="22"/>
          <w:szCs w:val="22"/>
          <w:lang w:val="es-ES"/>
        </w:rPr>
        <w:t>Objetivo General</w:t>
      </w:r>
      <w:r>
        <w:rPr>
          <w:rFonts w:ascii="Arial" w:cs="Arial" w:hAnsi="Arial"/>
          <w:sz w:val="22"/>
          <w:szCs w:val="22"/>
          <w:lang w:val="es-ES"/>
        </w:rPr>
        <w:t xml:space="preserve">: elaborar </w:t>
      </w:r>
      <w:r>
        <w:rPr>
          <w:rFonts w:ascii="Arial" w:cs="Arial" w:hAnsi="Arial"/>
          <w:sz w:val="22"/>
          <w:szCs w:val="22"/>
          <w:lang w:val="es-ES"/>
        </w:rPr>
        <w:t xml:space="preserve">un software educativo para favorecer </w:t>
      </w:r>
      <w:r>
        <w:rPr>
          <w:rFonts w:ascii="Arial" w:cs="Arial" w:hAnsi="Arial"/>
          <w:sz w:val="22"/>
          <w:szCs w:val="22"/>
          <w:lang w:val="es-ES"/>
        </w:rPr>
        <w:t xml:space="preserve">el aprendizaje de los estudiantes de 1er año de licenciatura en Enfermería de la Filial de Ciencias Médicas de Mayarí, en la asignatura </w:t>
      </w:r>
      <w:r>
        <w:rPr>
          <w:rFonts w:ascii="Arial" w:cs="Arial" w:hAnsi="Arial"/>
          <w:sz w:val="22"/>
          <w:szCs w:val="22"/>
          <w:lang w:val="es-MX"/>
        </w:rPr>
        <w:t>Bases para el cuidado de Enfermería I.</w:t>
      </w:r>
    </w:p>
    <w:p>
      <w:pPr>
        <w:pStyle w:val="style0"/>
        <w:spacing w:lineRule="auto" w:line="360"/>
        <w:jc w:val="both"/>
        <w:rPr>
          <w:rFonts w:ascii="Arial" w:cs="Arial" w:hAnsi="Arial"/>
          <w:sz w:val="22"/>
          <w:szCs w:val="22"/>
        </w:rPr>
      </w:pPr>
    </w:p>
    <w:p>
      <w:pPr>
        <w:pStyle w:val="style0"/>
        <w:spacing w:lineRule="auto" w:line="360"/>
        <w:jc w:val="both"/>
        <w:rPr>
          <w:rFonts w:ascii="Arial" w:cs="Arial" w:hAnsi="Arial"/>
          <w:b/>
          <w:sz w:val="22"/>
          <w:szCs w:val="22"/>
          <w:lang w:val="es-US"/>
        </w:rPr>
      </w:pPr>
      <w:r>
        <w:rPr>
          <w:rFonts w:ascii="Arial" w:cs="Arial" w:hAnsi="Arial"/>
          <w:b/>
          <w:sz w:val="22"/>
          <w:szCs w:val="22"/>
          <w:lang w:val="es-US"/>
        </w:rPr>
        <w:t>DISEÑO</w:t>
      </w:r>
      <w:r>
        <w:rPr>
          <w:rFonts w:ascii="Arial" w:cs="Arial" w:hAnsi="Arial"/>
          <w:b/>
          <w:sz w:val="22"/>
          <w:szCs w:val="22"/>
          <w:lang w:val="es-ES"/>
        </w:rPr>
        <w:t>METODOLÓ</w:t>
      </w:r>
      <w:r>
        <w:rPr>
          <w:rFonts w:ascii="Arial" w:cs="Arial" w:hAnsi="Arial"/>
          <w:b/>
          <w:bCs/>
          <w:sz w:val="22"/>
          <w:szCs w:val="22"/>
          <w:lang w:val="es-ES"/>
        </w:rPr>
        <w:t>G</w:t>
      </w:r>
      <w:r>
        <w:rPr>
          <w:rFonts w:ascii="Arial" w:cs="Arial" w:hAnsi="Arial"/>
          <w:b/>
          <w:sz w:val="22"/>
          <w:szCs w:val="22"/>
          <w:lang w:val="es-US"/>
        </w:rPr>
        <w:t>ICO</w:t>
      </w:r>
    </w:p>
    <w:p>
      <w:pPr>
        <w:pStyle w:val="style0"/>
        <w:suppressAutoHyphens/>
        <w:spacing w:lineRule="auto" w:line="360"/>
        <w:jc w:val="both"/>
        <w:rPr>
          <w:rFonts w:ascii="Arial" w:cs="Arial" w:hAnsi="Arial"/>
          <w:sz w:val="22"/>
          <w:szCs w:val="22"/>
          <w:lang w:val="es-ES" w:eastAsia="ar-SA"/>
        </w:rPr>
      </w:pPr>
      <w:r>
        <w:rPr>
          <w:rFonts w:ascii="Arial" w:cs="Arial" w:hAnsi="Arial"/>
          <w:sz w:val="22"/>
          <w:szCs w:val="22"/>
          <w:lang w:val="es-ES" w:eastAsia="ar-SA"/>
        </w:rPr>
        <w:t>Se realizó una investigación de desarrollo tecnológico en el área de recursos para el aprendizaje en la Filial de Ciencias Médicas ¨ Lidia Doce Sánchez¨ de Mayarí, en e</w:t>
      </w:r>
      <w:r>
        <w:rPr>
          <w:rFonts w:ascii="Arial" w:cs="Arial" w:hAnsi="Arial"/>
          <w:sz w:val="22"/>
          <w:szCs w:val="22"/>
          <w:lang w:val="es-ES" w:eastAsia="ar-SA"/>
        </w:rPr>
        <w:t>l período de septiembre del 2024</w:t>
      </w:r>
      <w:r>
        <w:rPr>
          <w:rFonts w:ascii="Arial" w:cs="Arial" w:hAnsi="Arial"/>
          <w:sz w:val="22"/>
          <w:szCs w:val="22"/>
          <w:lang w:val="es-ES" w:eastAsia="ar-SA"/>
        </w:rPr>
        <w:t xml:space="preserve"> a junio del 2024. </w:t>
      </w:r>
    </w:p>
    <w:p>
      <w:pPr>
        <w:pStyle w:val="style0"/>
        <w:spacing w:lineRule="auto" w:line="360"/>
        <w:jc w:val="both"/>
        <w:rPr>
          <w:rFonts w:ascii="Arial" w:cs="Arial" w:hAnsi="Arial"/>
          <w:sz w:val="22"/>
          <w:szCs w:val="22"/>
          <w:lang w:val="es-CO"/>
        </w:rPr>
      </w:pPr>
      <w:r>
        <w:rPr>
          <w:rFonts w:ascii="Arial" w:cs="Arial" w:hAnsi="Arial"/>
          <w:sz w:val="22"/>
          <w:szCs w:val="22"/>
          <w:lang w:val="es-ES"/>
        </w:rPr>
        <w:t>El universo y la muestra escogidos de forma intencional coinciden con los 40 estudiantes de primer año de la carrera de licenciatura en E</w:t>
      </w:r>
      <w:r>
        <w:rPr>
          <w:rFonts w:ascii="Arial" w:cs="Arial" w:hAnsi="Arial"/>
          <w:sz w:val="22"/>
          <w:szCs w:val="22"/>
          <w:lang w:val="es-ES"/>
        </w:rPr>
        <w:t>nfermería.</w:t>
      </w:r>
      <w:r>
        <w:rPr>
          <w:rFonts w:ascii="Arial" w:cs="Arial" w:hAnsi="Arial"/>
          <w:bCs/>
          <w:sz w:val="22"/>
          <w:szCs w:val="22"/>
          <w:lang w:val="es-ES" w:eastAsia="ar-SA"/>
        </w:rPr>
        <w:t>Se obtuvo el consentimiento informado de los estudiantes que participaron en la investigación.</w:t>
      </w:r>
    </w:p>
    <w:p>
      <w:pPr>
        <w:pStyle w:val="style0"/>
        <w:suppressAutoHyphens/>
        <w:spacing w:lineRule="auto" w:line="360"/>
        <w:jc w:val="both"/>
        <w:rPr>
          <w:rFonts w:ascii="Arial" w:cs="Arial" w:hAnsi="Arial"/>
          <w:bCs/>
          <w:sz w:val="22"/>
          <w:szCs w:val="22"/>
          <w:lang w:val="es-ES" w:eastAsia="ar-SA"/>
        </w:rPr>
      </w:pPr>
      <w:r>
        <w:rPr>
          <w:rFonts w:ascii="Arial" w:cs="Arial" w:hAnsi="Arial"/>
          <w:bCs/>
          <w:sz w:val="22"/>
          <w:szCs w:val="22"/>
          <w:lang w:val="es-ES" w:eastAsia="ar-SA"/>
        </w:rPr>
        <w:t>Se utilizaron como métodos teóricos el análisis y síntesis</w:t>
      </w:r>
      <w:r>
        <w:rPr>
          <w:rFonts w:ascii="Arial" w:cs="Arial" w:hAnsi="Arial"/>
          <w:bCs/>
          <w:sz w:val="22"/>
          <w:szCs w:val="22"/>
          <w:lang w:val="es-ES" w:eastAsia="ar-SA"/>
        </w:rPr>
        <w:t xml:space="preserve">, </w:t>
      </w:r>
      <w:r>
        <w:rPr>
          <w:rFonts w:ascii="Arial" w:cs="Arial" w:hAnsi="Arial"/>
          <w:sz w:val="22"/>
          <w:szCs w:val="22"/>
          <w:lang w:val="es-ES"/>
        </w:rPr>
        <w:t>histórico-lógico</w:t>
      </w:r>
      <w:r>
        <w:rPr>
          <w:rFonts w:ascii="Arial" w:cs="Arial" w:hAnsi="Arial"/>
          <w:bCs/>
          <w:sz w:val="22"/>
          <w:szCs w:val="22"/>
          <w:lang w:val="es-ES" w:eastAsia="ar-SA"/>
        </w:rPr>
        <w:t xml:space="preserve"> y la inducción y deducción, que permitieron</w:t>
      </w:r>
      <w:r>
        <w:rPr>
          <w:rFonts w:ascii="Arial" w:cs="Arial" w:hAnsi="Arial"/>
          <w:sz w:val="22"/>
          <w:szCs w:val="22"/>
          <w:lang w:val="es-ES"/>
        </w:rPr>
        <w:t xml:space="preserve"> conocer los principales </w:t>
      </w:r>
      <w:r>
        <w:rPr>
          <w:rFonts w:ascii="Arial" w:cs="Arial" w:hAnsi="Arial"/>
          <w:sz w:val="22"/>
          <w:szCs w:val="22"/>
          <w:lang w:val="es-ES"/>
        </w:rPr>
        <w:t xml:space="preserve">antecedentes, </w:t>
      </w:r>
      <w:r>
        <w:rPr>
          <w:rFonts w:ascii="Arial" w:cs="Arial" w:hAnsi="Arial"/>
          <w:sz w:val="22"/>
          <w:szCs w:val="22"/>
          <w:lang w:val="es-ES"/>
        </w:rPr>
        <w:t>referentes teóricos y metodológicos</w:t>
      </w:r>
      <w:r>
        <w:rPr>
          <w:rFonts w:ascii="Arial" w:cs="Arial" w:hAnsi="Arial"/>
          <w:sz w:val="22"/>
          <w:szCs w:val="22"/>
          <w:lang w:val="es-ES"/>
        </w:rPr>
        <w:t xml:space="preserve"> del tema.</w:t>
      </w:r>
    </w:p>
    <w:p>
      <w:pPr>
        <w:pStyle w:val="style0"/>
        <w:suppressAutoHyphens/>
        <w:spacing w:lineRule="auto" w:line="360"/>
        <w:jc w:val="both"/>
        <w:rPr>
          <w:rFonts w:ascii="Arial" w:cs="Arial" w:hAnsi="Arial"/>
          <w:bCs/>
          <w:sz w:val="22"/>
          <w:szCs w:val="22"/>
          <w:lang w:val="es-CR" w:eastAsia="ar-SA"/>
        </w:rPr>
      </w:pPr>
      <w:r>
        <w:rPr>
          <w:rFonts w:ascii="Arial" w:cs="Arial" w:hAnsi="Arial"/>
          <w:bCs/>
          <w:sz w:val="22"/>
          <w:szCs w:val="22"/>
          <w:lang w:val="es-ES" w:eastAsia="ar-SA"/>
        </w:rPr>
        <w:t xml:space="preserve">Los métodos empíricos se emplearon </w:t>
      </w:r>
      <w:r>
        <w:rPr>
          <w:rFonts w:ascii="Arial" w:cs="Arial" w:hAnsi="Arial"/>
          <w:bCs/>
          <w:sz w:val="22"/>
          <w:szCs w:val="22"/>
          <w:lang w:val="es-ES" w:eastAsia="ar-SA"/>
        </w:rPr>
        <w:t xml:space="preserve">para </w:t>
      </w:r>
      <w:r>
        <w:rPr>
          <w:rFonts w:ascii="Arial" w:cs="Arial" w:hAnsi="Arial"/>
          <w:sz w:val="22"/>
          <w:szCs w:val="22"/>
          <w:lang w:val="es-MX"/>
        </w:rPr>
        <w:t xml:space="preserve">consultar fuentes bibliográficas y documentos rectores, tales como: resoluciones, planes de estudio y </w:t>
      </w:r>
      <w:r>
        <w:rPr>
          <w:rFonts w:ascii="Arial" w:cs="Arial" w:hAnsi="Arial"/>
          <w:bCs/>
          <w:sz w:val="22"/>
          <w:szCs w:val="22"/>
          <w:lang w:val="es-ES" w:eastAsia="ar-SA"/>
        </w:rPr>
        <w:t>programa de la asignatura</w:t>
      </w:r>
      <w:r>
        <w:rPr>
          <w:rFonts w:ascii="Arial" w:cs="Arial" w:hAnsi="Arial"/>
          <w:bCs/>
          <w:sz w:val="22"/>
          <w:szCs w:val="22"/>
          <w:lang w:val="es-ES" w:eastAsia="ar-SA"/>
        </w:rPr>
        <w:t>;</w:t>
      </w:r>
      <w:r>
        <w:rPr>
          <w:rFonts w:ascii="Arial" w:cs="Arial" w:hAnsi="Arial"/>
          <w:bCs/>
          <w:sz w:val="22"/>
          <w:szCs w:val="22"/>
          <w:lang w:val="es-ES" w:eastAsia="ar-SA"/>
        </w:rPr>
        <w:t xml:space="preserve"> la observación y la entrevista</w:t>
      </w:r>
      <w:r>
        <w:rPr>
          <w:rFonts w:ascii="Arial" w:cs="Arial" w:hAnsi="Arial"/>
          <w:bCs/>
          <w:sz w:val="22"/>
          <w:szCs w:val="22"/>
          <w:lang w:val="es-ES" w:eastAsia="ar-SA"/>
        </w:rPr>
        <w:t xml:space="preserve">a los estudiantes para conocer sus opiniones luego de haber interactuado y utilizado </w:t>
      </w:r>
      <w:r>
        <w:rPr>
          <w:rFonts w:ascii="Arial" w:cs="Arial" w:hAnsi="Arial"/>
          <w:bCs/>
          <w:sz w:val="22"/>
          <w:szCs w:val="22"/>
          <w:lang w:val="es-CR" w:eastAsia="ar-SA"/>
        </w:rPr>
        <w:t>el sof</w:t>
      </w:r>
      <w:r>
        <w:rPr>
          <w:rFonts w:ascii="Arial" w:cs="Arial" w:hAnsi="Arial"/>
          <w:bCs/>
          <w:sz w:val="22"/>
          <w:szCs w:val="22"/>
          <w:lang w:val="es-CR" w:eastAsia="ar-SA"/>
        </w:rPr>
        <w:t>t</w:t>
      </w:r>
      <w:r>
        <w:rPr>
          <w:rFonts w:ascii="Arial" w:cs="Arial" w:hAnsi="Arial"/>
          <w:bCs/>
          <w:sz w:val="22"/>
          <w:szCs w:val="22"/>
          <w:lang w:val="es-CR" w:eastAsia="ar-SA"/>
        </w:rPr>
        <w:t>ware educativo.</w:t>
      </w:r>
    </w:p>
    <w:p>
      <w:pPr>
        <w:pStyle w:val="style0"/>
        <w:suppressAutoHyphens/>
        <w:spacing w:lineRule="auto" w:line="360"/>
        <w:jc w:val="both"/>
        <w:rPr>
          <w:rFonts w:ascii="Arial" w:cs="Arial" w:hAnsi="Arial"/>
          <w:bCs/>
          <w:sz w:val="22"/>
          <w:szCs w:val="22"/>
          <w:lang w:val="es-CR" w:eastAsia="ar-SA"/>
        </w:rPr>
      </w:pPr>
      <w:r>
        <w:rPr>
          <w:rFonts w:ascii="Arial" w:cs="Arial" w:hAnsi="Arial"/>
          <w:bCs/>
          <w:sz w:val="22"/>
          <w:szCs w:val="22"/>
          <w:lang w:val="es-ES" w:eastAsia="ar-SA"/>
        </w:rPr>
        <w:t xml:space="preserve">El software educativo se montó en la plantilla </w:t>
      </w:r>
      <w:r>
        <w:rPr>
          <w:rFonts w:ascii="Arial" w:cs="Arial" w:hAnsi="Arial"/>
          <w:bCs/>
          <w:sz w:val="22"/>
          <w:szCs w:val="22"/>
          <w:lang w:val="es-ES" w:eastAsia="ar-SA"/>
        </w:rPr>
        <w:t>Crheasoft</w:t>
      </w:r>
      <w:r>
        <w:rPr>
          <w:rFonts w:ascii="Arial" w:cs="Arial" w:hAnsi="Arial"/>
          <w:bCs/>
          <w:sz w:val="22"/>
          <w:szCs w:val="22"/>
          <w:lang w:val="es-ES" w:eastAsia="ar-SA"/>
        </w:rPr>
        <w:t>.</w:t>
      </w:r>
      <w:r>
        <w:rPr>
          <w:rFonts w:ascii="Arial" w:cs="Arial" w:hAnsi="Arial"/>
          <w:bCs/>
          <w:sz w:val="22"/>
          <w:szCs w:val="22"/>
          <w:lang w:val="es-ES" w:eastAsia="ar-SA"/>
        </w:rPr>
        <w:t xml:space="preserve"> </w:t>
      </w:r>
      <w:r>
        <w:rPr>
          <w:rFonts w:ascii="Arial" w:cs="Arial" w:hAnsi="Arial"/>
          <w:bCs/>
          <w:sz w:val="22"/>
          <w:szCs w:val="22"/>
          <w:lang w:val="es-ES" w:eastAsia="ar-SA"/>
        </w:rPr>
        <w:t xml:space="preserve">Se elaboraron los ejercicios de acuerdo con las tipologías que permite el producto. </w:t>
      </w:r>
    </w:p>
    <w:p>
      <w:pPr>
        <w:pStyle w:val="style0"/>
        <w:spacing w:lineRule="auto" w:line="360"/>
        <w:jc w:val="both"/>
        <w:rPr>
          <w:rFonts w:ascii="Arial" w:cs="Arial" w:hAnsi="Arial"/>
          <w:sz w:val="22"/>
          <w:szCs w:val="22"/>
          <w:lang w:val="es-MX"/>
        </w:rPr>
      </w:pPr>
      <w:r>
        <w:rPr>
          <w:rFonts w:ascii="Arial" w:cs="Arial" w:hAnsi="Arial"/>
          <w:sz w:val="22"/>
          <w:szCs w:val="22"/>
          <w:lang w:val="es-ES"/>
        </w:rPr>
        <w:t xml:space="preserve">De los métodos matemáticos y estadísticos, se utilizan con énfasis, el Análisis porcentual: al procesar datos y construir tablas </w:t>
      </w:r>
      <w:r>
        <w:rPr>
          <w:rFonts w:ascii="Arial" w:cs="Arial" w:hAnsi="Arial"/>
          <w:sz w:val="22"/>
          <w:szCs w:val="22"/>
          <w:lang w:val="es-MX"/>
        </w:rPr>
        <w:t>y realizar las inferencias pertinentes.</w:t>
      </w:r>
    </w:p>
    <w:p>
      <w:pPr>
        <w:pStyle w:val="style0"/>
        <w:spacing w:lineRule="auto" w:line="360"/>
        <w:jc w:val="both"/>
        <w:rPr>
          <w:rFonts w:ascii="Arial" w:cs="Arial" w:hAnsi="Arial"/>
          <w:sz w:val="22"/>
          <w:szCs w:val="22"/>
        </w:rPr>
      </w:pPr>
    </w:p>
    <w:p>
      <w:pPr>
        <w:pStyle w:val="style0"/>
        <w:spacing w:lineRule="auto" w:line="360"/>
        <w:jc w:val="both"/>
        <w:rPr>
          <w:rFonts w:ascii="Arial" w:cs="Arial" w:hAnsi="Arial"/>
          <w:b/>
          <w:sz w:val="22"/>
          <w:szCs w:val="22"/>
          <w:lang w:val="es-MX"/>
        </w:rPr>
      </w:pPr>
      <w:r>
        <w:rPr>
          <w:rFonts w:ascii="Arial" w:cs="Arial" w:hAnsi="Arial"/>
          <w:b/>
          <w:sz w:val="22"/>
          <w:szCs w:val="22"/>
          <w:lang w:val="es-MX"/>
        </w:rPr>
        <w:t>RESULTADOS</w:t>
      </w:r>
    </w:p>
    <w:p>
      <w:pPr>
        <w:pStyle w:val="style0"/>
        <w:spacing w:lineRule="auto" w:line="360"/>
        <w:jc w:val="both"/>
        <w:rPr>
          <w:rFonts w:ascii="Arial" w:cs="Arial" w:hAnsi="Arial"/>
          <w:sz w:val="22"/>
          <w:szCs w:val="22"/>
          <w:lang w:val="es-MX"/>
        </w:rPr>
      </w:pPr>
      <w:r>
        <w:rPr>
          <w:rFonts w:ascii="Arial" w:cs="Arial" w:hAnsi="Arial"/>
          <w:sz w:val="22"/>
          <w:szCs w:val="22"/>
          <w:lang w:val="es-MX"/>
        </w:rPr>
        <w:t xml:space="preserve">El software educativo </w:t>
      </w:r>
      <w:r>
        <w:rPr>
          <w:rFonts w:ascii="Arial" w:cs="Arial" w:hAnsi="Arial"/>
          <w:sz w:val="22"/>
          <w:szCs w:val="22"/>
          <w:lang w:val="es-MX"/>
        </w:rPr>
        <w:t>BCEnfermeriaSoft</w:t>
      </w:r>
      <w:r>
        <w:rPr>
          <w:rFonts w:ascii="Arial" w:cs="Arial" w:hAnsi="Arial"/>
          <w:sz w:val="22"/>
          <w:szCs w:val="22"/>
          <w:lang w:val="es-MX"/>
        </w:rPr>
        <w:t xml:space="preserve"> sobre la asignatura Bases para el cuidado de Enfermería I, se utiliza en la carrera de Enfermería y aborda parte del sistema de conocimientos de aplicación en la práctica profesional. </w:t>
      </w:r>
    </w:p>
    <w:p>
      <w:pPr>
        <w:pStyle w:val="style0"/>
        <w:widowControl w:val="false"/>
        <w:autoSpaceDE w:val="false"/>
        <w:autoSpaceDN w:val="false"/>
        <w:adjustRightInd w:val="false"/>
        <w:spacing w:lineRule="auto" w:line="360"/>
        <w:jc w:val="both"/>
        <w:rPr>
          <w:rFonts w:ascii="Arial" w:cs="Arial" w:hAnsi="Arial"/>
          <w:sz w:val="22"/>
          <w:szCs w:val="22"/>
          <w:lang w:val="es-MX"/>
        </w:rPr>
      </w:pPr>
      <w:r>
        <w:rPr>
          <w:rFonts w:ascii="Arial" w:cs="Arial" w:hAnsi="Arial"/>
          <w:sz w:val="22"/>
          <w:szCs w:val="22"/>
          <w:lang w:val="es-MX"/>
        </w:rPr>
        <w:t xml:space="preserve">La metodología que se empleó se basa en las posibilidades que brinda la plantilla </w:t>
      </w:r>
      <w:r>
        <w:rPr>
          <w:rFonts w:ascii="Arial" w:cs="Arial" w:hAnsi="Arial"/>
          <w:sz w:val="22"/>
          <w:szCs w:val="22"/>
          <w:lang w:val="es-MX"/>
        </w:rPr>
        <w:t>CreaSoft</w:t>
      </w:r>
      <w:r>
        <w:rPr>
          <w:rFonts w:ascii="Arial" w:cs="Arial" w:hAnsi="Arial"/>
          <w:sz w:val="22"/>
          <w:szCs w:val="22"/>
          <w:lang w:val="es-MX"/>
        </w:rPr>
        <w:t xml:space="preserve">, versión 4.1, que se utiliza en el proyecto </w:t>
      </w:r>
      <w:r>
        <w:rPr>
          <w:rFonts w:ascii="Arial" w:cs="Arial" w:hAnsi="Arial"/>
          <w:sz w:val="22"/>
          <w:szCs w:val="22"/>
          <w:lang w:val="es-MX"/>
        </w:rPr>
        <w:t>Galenomedia</w:t>
      </w:r>
      <w:r>
        <w:rPr>
          <w:rFonts w:ascii="Arial" w:cs="Arial" w:hAnsi="Arial"/>
          <w:sz w:val="22"/>
          <w:szCs w:val="22"/>
          <w:lang w:val="es-MX"/>
        </w:rPr>
        <w:t xml:space="preserve"> para el desarrollo de software educativo. La misma tiene el formato de </w:t>
      </w:r>
      <w:r>
        <w:rPr>
          <w:rFonts w:ascii="Arial" w:cs="Arial" w:hAnsi="Arial"/>
          <w:sz w:val="22"/>
          <w:szCs w:val="22"/>
          <w:lang w:val="es-MX"/>
        </w:rPr>
        <w:t>html</w:t>
      </w:r>
      <w:r>
        <w:rPr>
          <w:rFonts w:ascii="Arial" w:cs="Arial" w:hAnsi="Arial"/>
          <w:sz w:val="22"/>
          <w:szCs w:val="22"/>
          <w:lang w:val="es-MX"/>
        </w:rPr>
        <w:t xml:space="preserve">, permite llamar la atención del estudiante al ser más amena y llamativa por sus textos e imágenes. </w:t>
      </w:r>
    </w:p>
    <w:p>
      <w:pPr>
        <w:pStyle w:val="style0"/>
        <w:spacing w:lineRule="auto" w:line="360"/>
        <w:jc w:val="both"/>
        <w:rPr>
          <w:rFonts w:ascii="Arial" w:cs="Arial" w:hAnsi="Arial"/>
          <w:sz w:val="22"/>
          <w:szCs w:val="22"/>
          <w:lang w:val="es-MX"/>
        </w:rPr>
      </w:pPr>
      <w:r>
        <w:rPr>
          <w:rFonts w:ascii="Arial" w:cs="Arial" w:hAnsi="Arial"/>
          <w:sz w:val="22"/>
          <w:szCs w:val="22"/>
          <w:lang w:val="es-MX"/>
        </w:rPr>
        <w:t xml:space="preserve">El diseño es sencillo y atractivo. Puede correr en red, de manera local en una computadora o desde un soporte de memoria externo cualquiera. También puede ser usado en los celulares. </w:t>
      </w:r>
    </w:p>
    <w:p>
      <w:pPr>
        <w:pStyle w:val="style0"/>
        <w:spacing w:lineRule="auto" w:line="360"/>
        <w:jc w:val="both"/>
        <w:rPr>
          <w:rFonts w:ascii="Arial" w:cs="Arial" w:hAnsi="Arial"/>
          <w:sz w:val="22"/>
          <w:szCs w:val="22"/>
          <w:lang w:val="es-MX"/>
        </w:rPr>
      </w:pPr>
      <w:r>
        <w:rPr>
          <w:rFonts w:ascii="Arial" w:cs="Arial" w:hAnsi="Arial"/>
          <w:sz w:val="22"/>
          <w:szCs w:val="22"/>
          <w:lang w:val="es-MX"/>
        </w:rPr>
        <w:t xml:space="preserve">Está estructurado por módulos: inicio, temario, glosario, ejercicios, mediateca, complementos, juegos y ayuda. </w:t>
      </w:r>
    </w:p>
    <w:p>
      <w:pPr>
        <w:pStyle w:val="style0"/>
        <w:spacing w:lineRule="auto" w:line="360"/>
        <w:jc w:val="both"/>
        <w:rPr>
          <w:rFonts w:ascii="Arial" w:cs="Arial" w:hAnsi="Arial"/>
          <w:sz w:val="22"/>
          <w:szCs w:val="22"/>
          <w:lang w:val="es-MX"/>
        </w:rPr>
      </w:pPr>
    </w:p>
    <w:p>
      <w:pPr>
        <w:pStyle w:val="style0"/>
        <w:widowControl w:val="false"/>
        <w:autoSpaceDE w:val="false"/>
        <w:autoSpaceDN w:val="false"/>
        <w:adjustRightInd w:val="false"/>
        <w:spacing w:lineRule="auto" w:line="360"/>
        <w:jc w:val="both"/>
        <w:rPr>
          <w:rFonts w:ascii="Arial" w:cs="Arial" w:hAnsi="Arial"/>
          <w:sz w:val="22"/>
          <w:szCs w:val="22"/>
          <w:lang w:val="es-MX"/>
        </w:rPr>
      </w:pPr>
      <w:r>
        <w:rPr>
          <w:rFonts w:ascii="Arial" w:cs="Arial" w:hAnsi="Arial"/>
          <w:b/>
          <w:sz w:val="22"/>
          <w:szCs w:val="22"/>
          <w:lang w:val="es-MX"/>
        </w:rPr>
        <w:t>Módulo inicio</w:t>
      </w:r>
    </w:p>
    <w:p>
      <w:pPr>
        <w:pStyle w:val="style0"/>
        <w:widowControl w:val="false"/>
        <w:autoSpaceDE w:val="false"/>
        <w:autoSpaceDN w:val="false"/>
        <w:adjustRightInd w:val="false"/>
        <w:spacing w:lineRule="auto" w:line="360"/>
        <w:jc w:val="both"/>
        <w:rPr>
          <w:rFonts w:ascii="Arial" w:cs="Arial" w:hAnsi="Arial"/>
          <w:sz w:val="22"/>
          <w:szCs w:val="22"/>
          <w:lang w:val="es-MX"/>
        </w:rPr>
      </w:pPr>
      <w:r>
        <w:rPr>
          <w:rFonts w:ascii="Arial" w:cs="Arial" w:hAnsi="Arial"/>
          <w:sz w:val="22"/>
          <w:szCs w:val="22"/>
          <w:lang w:val="es-MX"/>
        </w:rPr>
        <w:t xml:space="preserve">El módulo inicio cuenta con elementos generales como el nombre del producto, la carrera, la asignatura, el año y el semestre. Así como la imagen de la destacada </w:t>
      </w:r>
      <w:r>
        <w:rPr>
          <w:rFonts w:ascii="Arial" w:cs="Arial" w:hAnsi="Arial"/>
          <w:sz w:val="22"/>
          <w:szCs w:val="22"/>
          <w:lang w:val="es-MX"/>
        </w:rPr>
        <w:t xml:space="preserve">enfermera Florence </w:t>
      </w:r>
      <w:r>
        <w:rPr>
          <w:rFonts w:ascii="Arial" w:cs="Arial" w:hAnsi="Arial"/>
          <w:sz w:val="22"/>
          <w:szCs w:val="22"/>
          <w:lang w:val="es-MX"/>
        </w:rPr>
        <w:t>Nightingale</w:t>
      </w:r>
      <w:r>
        <w:rPr>
          <w:rFonts w:ascii="Arial" w:cs="Arial" w:hAnsi="Arial"/>
          <w:sz w:val="22"/>
          <w:szCs w:val="22"/>
          <w:lang w:val="es-MX"/>
        </w:rPr>
        <w:t>.</w:t>
      </w:r>
      <w:r>
        <w:rPr>
          <w:rFonts w:ascii="Arial" w:cs="Arial" w:hAnsi="Arial"/>
          <w:sz w:val="22"/>
          <w:szCs w:val="22"/>
          <w:lang w:val="es-MX"/>
        </w:rPr>
        <w:t xml:space="preserve"> </w:t>
      </w:r>
      <w:r>
        <w:rPr>
          <w:rFonts w:ascii="Arial" w:cs="Arial" w:hAnsi="Arial"/>
          <w:sz w:val="22"/>
          <w:szCs w:val="22"/>
          <w:lang w:val="es-MX"/>
        </w:rPr>
        <w:t>Permite acceder a los demás módulos de forma fácil y sencilla a través de hipervínculos.</w:t>
      </w:r>
    </w:p>
    <w:p>
      <w:pPr>
        <w:pStyle w:val="style0"/>
        <w:widowControl w:val="false"/>
        <w:autoSpaceDE w:val="false"/>
        <w:autoSpaceDN w:val="false"/>
        <w:adjustRightInd w:val="false"/>
        <w:spacing w:lineRule="auto" w:line="360"/>
        <w:jc w:val="both"/>
        <w:rPr>
          <w:rFonts w:ascii="Arial" w:cs="Arial" w:hAnsi="Arial"/>
          <w:b/>
          <w:color w:val="ff0000"/>
          <w:sz w:val="22"/>
          <w:szCs w:val="22"/>
          <w:lang w:val="es-MX"/>
        </w:rPr>
      </w:pPr>
      <w:r>
        <w:rPr>
          <w:rFonts w:ascii="Arial" w:cs="Arial" w:hAnsi="Arial"/>
          <w:noProof/>
          <w:color w:val="000000"/>
          <w:sz w:val="22"/>
          <w:szCs w:val="22"/>
          <w:lang w:val="es-ES" w:eastAsia="es-ES"/>
        </w:rPr>
        <w:drawing>
          <wp:inline distL="0" distT="0" distB="0" distR="0">
            <wp:extent cx="5605780" cy="2514600"/>
            <wp:effectExtent l="0" t="0" r="0" b="0"/>
            <wp:docPr id="1026" name="Imagen 1" descr="received_21255641169543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2" cstate="print"/>
                    <a:srcRect l="0" t="0" r="0" b="34000"/>
                    <a:stretch/>
                  </pic:blipFill>
                  <pic:spPr>
                    <a:xfrm rot="0">
                      <a:off x="0" y="0"/>
                      <a:ext cx="5605780" cy="2514600"/>
                    </a:xfrm>
                    <a:prstGeom prst="rect"/>
                    <a:ln>
                      <a:noFill/>
                    </a:ln>
                  </pic:spPr>
                </pic:pic>
              </a:graphicData>
            </a:graphic>
          </wp:inline>
        </w:drawing>
      </w:r>
    </w:p>
    <w:p>
      <w:pPr>
        <w:pStyle w:val="style0"/>
        <w:widowControl w:val="false"/>
        <w:autoSpaceDE w:val="false"/>
        <w:autoSpaceDN w:val="false"/>
        <w:adjustRightInd w:val="false"/>
        <w:spacing w:lineRule="auto" w:line="360"/>
        <w:jc w:val="both"/>
        <w:rPr>
          <w:rFonts w:ascii="Arial" w:cs="Arial" w:hAnsi="Arial"/>
          <w:color w:val="000000"/>
          <w:sz w:val="22"/>
          <w:szCs w:val="22"/>
        </w:rPr>
      </w:pPr>
      <w:r>
        <w:rPr>
          <w:rFonts w:ascii="Arial" w:cs="Arial" w:hAnsi="Arial"/>
          <w:b/>
          <w:bCs/>
          <w:color w:val="000000"/>
          <w:sz w:val="22"/>
          <w:szCs w:val="22"/>
        </w:rPr>
        <w:t>Fig.1</w:t>
      </w:r>
      <w:r>
        <w:rPr>
          <w:rFonts w:ascii="Arial" w:cs="Arial" w:hAnsi="Arial"/>
          <w:b/>
          <w:bCs/>
          <w:color w:val="000000"/>
          <w:sz w:val="22"/>
          <w:szCs w:val="22"/>
        </w:rPr>
        <w:t xml:space="preserve">. </w:t>
      </w:r>
      <w:r>
        <w:rPr>
          <w:rFonts w:ascii="Arial" w:cs="Arial" w:hAnsi="Arial"/>
          <w:color w:val="000000"/>
          <w:sz w:val="22"/>
          <w:szCs w:val="22"/>
        </w:rPr>
        <w:t>Página</w:t>
      </w:r>
      <w:r>
        <w:rPr>
          <w:rFonts w:ascii="Arial" w:cs="Arial" w:hAnsi="Arial"/>
          <w:color w:val="000000"/>
          <w:sz w:val="22"/>
          <w:szCs w:val="22"/>
        </w:rPr>
        <w:t xml:space="preserve"> </w:t>
      </w:r>
      <w:r>
        <w:rPr>
          <w:rFonts w:ascii="Arial" w:cs="Arial" w:hAnsi="Arial"/>
          <w:color w:val="000000"/>
          <w:sz w:val="22"/>
          <w:szCs w:val="22"/>
        </w:rPr>
        <w:t>Inicio</w:t>
      </w:r>
      <w:r>
        <w:rPr>
          <w:rFonts w:ascii="Arial" w:cs="Arial" w:hAnsi="Arial"/>
          <w:color w:val="000000"/>
          <w:sz w:val="22"/>
          <w:szCs w:val="22"/>
        </w:rPr>
        <w:t>.</w:t>
      </w:r>
      <w:r>
        <w:rPr>
          <w:rFonts w:ascii="Arial" w:cs="Arial" w:hAnsi="Arial"/>
          <w:color w:val="000000"/>
          <w:sz w:val="22"/>
          <w:szCs w:val="22"/>
        </w:rPr>
        <w:t xml:space="preserve"> Filial de </w:t>
      </w:r>
      <w:r>
        <w:rPr>
          <w:rFonts w:ascii="Arial" w:cs="Arial" w:hAnsi="Arial"/>
          <w:color w:val="000000"/>
          <w:sz w:val="22"/>
          <w:szCs w:val="22"/>
        </w:rPr>
        <w:t>Ciencias</w:t>
      </w:r>
      <w:r>
        <w:rPr>
          <w:rFonts w:ascii="Arial" w:cs="Arial" w:hAnsi="Arial"/>
          <w:color w:val="000000"/>
          <w:sz w:val="22"/>
          <w:szCs w:val="22"/>
        </w:rPr>
        <w:t xml:space="preserve"> </w:t>
      </w:r>
      <w:r>
        <w:rPr>
          <w:rFonts w:ascii="Arial" w:cs="Arial" w:hAnsi="Arial"/>
          <w:color w:val="000000"/>
          <w:sz w:val="22"/>
          <w:szCs w:val="22"/>
        </w:rPr>
        <w:t>Médicas</w:t>
      </w:r>
      <w:r>
        <w:rPr>
          <w:rFonts w:ascii="Arial" w:cs="Arial" w:hAnsi="Arial"/>
          <w:color w:val="000000"/>
          <w:sz w:val="22"/>
          <w:szCs w:val="22"/>
        </w:rPr>
        <w:t xml:space="preserve"> ¨Lidia </w:t>
      </w:r>
      <w:r>
        <w:rPr>
          <w:rFonts w:ascii="Arial" w:cs="Arial" w:hAnsi="Arial"/>
          <w:color w:val="000000"/>
          <w:sz w:val="22"/>
          <w:szCs w:val="22"/>
        </w:rPr>
        <w:t>Doce</w:t>
      </w:r>
      <w:r>
        <w:rPr>
          <w:rFonts w:ascii="Arial" w:cs="Arial" w:hAnsi="Arial"/>
          <w:color w:val="000000"/>
          <w:sz w:val="22"/>
          <w:szCs w:val="22"/>
        </w:rPr>
        <w:t xml:space="preserve"> </w:t>
      </w:r>
      <w:r>
        <w:rPr>
          <w:rFonts w:ascii="Arial" w:cs="Arial" w:hAnsi="Arial"/>
          <w:color w:val="000000"/>
          <w:sz w:val="22"/>
          <w:szCs w:val="22"/>
        </w:rPr>
        <w:t>Sánchez</w:t>
      </w:r>
      <w:r>
        <w:rPr>
          <w:rFonts w:ascii="Arial" w:cs="Arial" w:hAnsi="Arial"/>
          <w:color w:val="000000"/>
          <w:sz w:val="22"/>
          <w:szCs w:val="22"/>
        </w:rPr>
        <w:t xml:space="preserve">¨ de </w:t>
      </w:r>
      <w:r>
        <w:rPr>
          <w:rFonts w:ascii="Arial" w:cs="Arial" w:hAnsi="Arial"/>
          <w:color w:val="000000"/>
          <w:sz w:val="22"/>
          <w:szCs w:val="22"/>
        </w:rPr>
        <w:t>Mayarí</w:t>
      </w:r>
    </w:p>
    <w:p>
      <w:pPr>
        <w:pStyle w:val="style0"/>
        <w:widowControl w:val="false"/>
        <w:autoSpaceDE w:val="false"/>
        <w:autoSpaceDN w:val="false"/>
        <w:adjustRightInd w:val="false"/>
        <w:spacing w:lineRule="auto" w:line="360"/>
        <w:jc w:val="both"/>
        <w:rPr>
          <w:rFonts w:ascii="Arial" w:cs="Arial" w:hAnsi="Arial"/>
          <w:color w:val="000000"/>
          <w:sz w:val="22"/>
          <w:szCs w:val="22"/>
        </w:rPr>
      </w:pPr>
    </w:p>
    <w:p>
      <w:pPr>
        <w:pStyle w:val="style0"/>
        <w:widowControl w:val="false"/>
        <w:autoSpaceDE w:val="false"/>
        <w:autoSpaceDN w:val="false"/>
        <w:adjustRightInd w:val="false"/>
        <w:spacing w:lineRule="auto" w:line="360"/>
        <w:jc w:val="both"/>
        <w:rPr>
          <w:rFonts w:ascii="Arial" w:cs="Arial" w:hAnsi="Arial"/>
          <w:sz w:val="22"/>
          <w:szCs w:val="22"/>
          <w:lang w:val="es-MX"/>
        </w:rPr>
      </w:pPr>
      <w:r>
        <w:rPr>
          <w:rFonts w:ascii="Arial" w:cs="Arial" w:hAnsi="Arial"/>
          <w:b/>
          <w:sz w:val="22"/>
          <w:szCs w:val="22"/>
          <w:lang w:val="es-MX"/>
        </w:rPr>
        <w:t>Módulo Temario</w:t>
      </w:r>
    </w:p>
    <w:p>
      <w:pPr>
        <w:pStyle w:val="style0"/>
        <w:widowControl w:val="false"/>
        <w:autoSpaceDE w:val="false"/>
        <w:autoSpaceDN w:val="false"/>
        <w:adjustRightInd w:val="false"/>
        <w:spacing w:lineRule="auto" w:line="360"/>
        <w:jc w:val="both"/>
        <w:rPr>
          <w:rFonts w:ascii="Arial" w:cs="Arial" w:hAnsi="Arial"/>
          <w:sz w:val="22"/>
          <w:szCs w:val="22"/>
          <w:lang w:val="es-MX"/>
        </w:rPr>
      </w:pPr>
      <w:r>
        <w:rPr>
          <w:rFonts w:ascii="Arial" w:cs="Arial" w:hAnsi="Arial"/>
          <w:sz w:val="22"/>
          <w:szCs w:val="22"/>
          <w:lang w:val="es-MX"/>
        </w:rPr>
        <w:t xml:space="preserve">En la pantalla se muestra una </w:t>
      </w:r>
      <w:r>
        <w:rPr>
          <w:rFonts w:ascii="Arial" w:cs="Arial" w:hAnsi="Arial"/>
          <w:bCs/>
          <w:sz w:val="22"/>
          <w:szCs w:val="22"/>
          <w:lang w:val="es-MX"/>
        </w:rPr>
        <w:t>ventana desplegable</w:t>
      </w:r>
      <w:r>
        <w:rPr>
          <w:rFonts w:ascii="Arial" w:cs="Arial" w:hAnsi="Arial"/>
          <w:sz w:val="22"/>
          <w:szCs w:val="22"/>
          <w:lang w:val="es-MX"/>
        </w:rPr>
        <w:t xml:space="preserve"> con el </w:t>
      </w:r>
      <w:r>
        <w:rPr>
          <w:rFonts w:ascii="Arial" w:cs="Arial" w:hAnsi="Arial"/>
          <w:bCs/>
          <w:sz w:val="22"/>
          <w:szCs w:val="22"/>
          <w:lang w:val="es-MX"/>
        </w:rPr>
        <w:t>índice de contenido</w:t>
      </w:r>
      <w:r>
        <w:rPr>
          <w:rFonts w:ascii="Arial" w:cs="Arial" w:hAnsi="Arial"/>
          <w:sz w:val="22"/>
          <w:szCs w:val="22"/>
          <w:lang w:val="es-MX"/>
        </w:rPr>
        <w:t xml:space="preserve"> con todos los temas y subtemas de la asignatura de forma estructurada, ordenada y lógica, con un enfoque sistémico, para una mejor comprensión y asimilación de los conocimientos, cumpliendo así con la función informativa.</w:t>
      </w:r>
    </w:p>
    <w:p>
      <w:pPr>
        <w:pStyle w:val="style0"/>
        <w:widowControl w:val="false"/>
        <w:autoSpaceDE w:val="false"/>
        <w:autoSpaceDN w:val="false"/>
        <w:adjustRightInd w:val="false"/>
        <w:spacing w:lineRule="auto" w:line="360"/>
        <w:jc w:val="both"/>
        <w:rPr>
          <w:rFonts w:ascii="Arial" w:cs="Arial" w:hAnsi="Arial"/>
          <w:color w:val="ff0000"/>
          <w:sz w:val="22"/>
          <w:szCs w:val="22"/>
          <w:lang w:val="es-MX"/>
        </w:rPr>
      </w:pPr>
      <w:r>
        <w:rPr>
          <w:rFonts w:ascii="Arial" w:cs="Arial" w:hAnsi="Arial"/>
          <w:noProof/>
          <w:color w:val="000000"/>
          <w:sz w:val="22"/>
          <w:szCs w:val="22"/>
          <w:lang w:val="es-ES" w:eastAsia="es-ES"/>
        </w:rPr>
        <w:drawing>
          <wp:inline distL="0" distT="0" distB="0" distR="0">
            <wp:extent cx="5605671" cy="2534478"/>
            <wp:effectExtent l="19050" t="0" r="0" b="0"/>
            <wp:docPr id="1027" name="Imagen 5" descr="received_27246320527148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n 5"/>
                    <pic:cNvPicPr/>
                  </pic:nvPicPr>
                  <pic:blipFill>
                    <a:blip r:embed="rId3" cstate="print"/>
                    <a:srcRect l="0" t="0" r="0" b="0"/>
                    <a:stretch/>
                  </pic:blipFill>
                  <pic:spPr>
                    <a:xfrm rot="0">
                      <a:off x="0" y="0"/>
                      <a:ext cx="5605671" cy="2534478"/>
                    </a:xfrm>
                    <a:prstGeom prst="rect"/>
                    <a:ln>
                      <a:noFill/>
                    </a:ln>
                  </pic:spPr>
                </pic:pic>
              </a:graphicData>
            </a:graphic>
          </wp:inline>
        </w:drawing>
      </w:r>
    </w:p>
    <w:p>
      <w:pPr>
        <w:pStyle w:val="style0"/>
        <w:widowControl w:val="false"/>
        <w:autoSpaceDE w:val="false"/>
        <w:autoSpaceDN w:val="false"/>
        <w:adjustRightInd w:val="false"/>
        <w:spacing w:lineRule="auto" w:line="360"/>
        <w:jc w:val="both"/>
        <w:rPr>
          <w:rFonts w:ascii="Arial" w:cs="Arial" w:hAnsi="Arial"/>
          <w:color w:val="000000"/>
          <w:sz w:val="22"/>
          <w:szCs w:val="22"/>
        </w:rPr>
      </w:pPr>
      <w:r>
        <w:rPr>
          <w:rFonts w:ascii="Arial" w:cs="Arial" w:hAnsi="Arial"/>
          <w:b/>
          <w:bCs/>
          <w:color w:val="000000"/>
          <w:sz w:val="22"/>
          <w:szCs w:val="22"/>
        </w:rPr>
        <w:t>Fig.2.</w:t>
      </w:r>
      <w:r>
        <w:rPr>
          <w:rFonts w:ascii="Arial" w:cs="Arial" w:hAnsi="Arial"/>
          <w:b/>
          <w:bCs/>
          <w:color w:val="000000"/>
          <w:sz w:val="22"/>
          <w:szCs w:val="22"/>
        </w:rPr>
        <w:t xml:space="preserve"> </w:t>
      </w:r>
      <w:r>
        <w:rPr>
          <w:rFonts w:ascii="Arial" w:cs="Arial" w:hAnsi="Arial"/>
          <w:color w:val="000000"/>
          <w:sz w:val="22"/>
          <w:szCs w:val="22"/>
        </w:rPr>
        <w:t>Módulo</w:t>
      </w:r>
      <w:r>
        <w:rPr>
          <w:rFonts w:ascii="Arial" w:cs="Arial" w:hAnsi="Arial"/>
          <w:color w:val="000000"/>
          <w:sz w:val="22"/>
          <w:szCs w:val="22"/>
        </w:rPr>
        <w:t xml:space="preserve"> </w:t>
      </w:r>
      <w:r>
        <w:rPr>
          <w:rFonts w:ascii="Arial" w:cs="Arial" w:hAnsi="Arial"/>
          <w:color w:val="000000"/>
          <w:sz w:val="22"/>
          <w:szCs w:val="22"/>
        </w:rPr>
        <w:t>Temario</w:t>
      </w:r>
    </w:p>
    <w:p>
      <w:pPr>
        <w:pStyle w:val="style0"/>
        <w:widowControl w:val="false"/>
        <w:autoSpaceDE w:val="false"/>
        <w:autoSpaceDN w:val="false"/>
        <w:adjustRightInd w:val="false"/>
        <w:spacing w:lineRule="auto" w:line="360"/>
        <w:jc w:val="both"/>
        <w:rPr>
          <w:rFonts w:ascii="Arial" w:cs="Arial" w:hAnsi="Arial"/>
          <w:b/>
          <w:sz w:val="22"/>
          <w:szCs w:val="22"/>
          <w:lang w:val="es-MX"/>
        </w:rPr>
      </w:pPr>
    </w:p>
    <w:p>
      <w:pPr>
        <w:pStyle w:val="style0"/>
        <w:widowControl w:val="false"/>
        <w:autoSpaceDE w:val="false"/>
        <w:autoSpaceDN w:val="false"/>
        <w:adjustRightInd w:val="false"/>
        <w:spacing w:lineRule="auto" w:line="360"/>
        <w:jc w:val="both"/>
        <w:rPr>
          <w:rFonts w:ascii="Arial" w:cs="Arial" w:hAnsi="Arial"/>
          <w:b/>
          <w:sz w:val="22"/>
          <w:szCs w:val="22"/>
          <w:lang w:val="es-MX"/>
        </w:rPr>
      </w:pPr>
      <w:r>
        <w:rPr>
          <w:rFonts w:ascii="Arial" w:cs="Arial" w:hAnsi="Arial"/>
          <w:b/>
          <w:sz w:val="22"/>
          <w:szCs w:val="22"/>
          <w:lang w:val="es-MX"/>
        </w:rPr>
        <w:t>Módulo Ejercicios</w:t>
      </w:r>
    </w:p>
    <w:p>
      <w:pPr>
        <w:pStyle w:val="style0"/>
        <w:widowControl w:val="false"/>
        <w:autoSpaceDE w:val="false"/>
        <w:autoSpaceDN w:val="false"/>
        <w:adjustRightInd w:val="false"/>
        <w:spacing w:lineRule="auto" w:line="360"/>
        <w:jc w:val="both"/>
        <w:rPr>
          <w:rFonts w:ascii="Arial" w:cs="Arial" w:hAnsi="Arial"/>
          <w:sz w:val="22"/>
          <w:szCs w:val="22"/>
          <w:lang w:val="es-MX"/>
        </w:rPr>
      </w:pPr>
      <w:r>
        <w:rPr>
          <w:rFonts w:ascii="Arial" w:cs="Arial" w:hAnsi="Arial"/>
          <w:sz w:val="22"/>
          <w:szCs w:val="22"/>
          <w:lang w:val="es-MX"/>
        </w:rPr>
        <w:t xml:space="preserve">Se muestra en pantalla un listado con todos los temas de la asignatura con un sistema de ejercicios para su entrenamiento. Estos se prepararon en su totalidad por la autora de esta investigación, de forma gradual y según niveles de asimilación teniendo en cuenta la diversidad de estudiantes y sus capacidades. </w:t>
      </w:r>
    </w:p>
    <w:p>
      <w:pPr>
        <w:pStyle w:val="style0"/>
        <w:widowControl w:val="false"/>
        <w:autoSpaceDE w:val="false"/>
        <w:autoSpaceDN w:val="false"/>
        <w:adjustRightInd w:val="false"/>
        <w:spacing w:lineRule="auto" w:line="360"/>
        <w:jc w:val="both"/>
        <w:rPr>
          <w:rFonts w:ascii="Arial" w:cs="Arial" w:hAnsi="Arial"/>
          <w:color w:val="ff0000"/>
          <w:sz w:val="22"/>
          <w:szCs w:val="22"/>
          <w:lang w:val="es-MX"/>
        </w:rPr>
      </w:pPr>
      <w:r>
        <w:rPr>
          <w:rFonts w:ascii="Arial" w:cs="Arial" w:hAnsi="Arial"/>
          <w:b/>
          <w:bCs/>
          <w:noProof/>
          <w:color w:val="000000"/>
          <w:sz w:val="22"/>
          <w:szCs w:val="22"/>
          <w:lang w:val="es-ES" w:eastAsia="es-ES"/>
        </w:rPr>
        <w:drawing>
          <wp:inline distL="0" distT="0" distB="0" distR="0">
            <wp:extent cx="5605780" cy="2792730"/>
            <wp:effectExtent l="0" t="0" r="0" b="7620"/>
            <wp:docPr id="1028" name="Imagen 4" descr="received_187765812260768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n 4"/>
                    <pic:cNvPicPr/>
                  </pic:nvPicPr>
                  <pic:blipFill>
                    <a:blip r:embed="rId4" cstate="print"/>
                    <a:srcRect l="0" t="0" r="0" b="7467"/>
                    <a:stretch/>
                  </pic:blipFill>
                  <pic:spPr>
                    <a:xfrm rot="0">
                      <a:off x="0" y="0"/>
                      <a:ext cx="5605780" cy="2792730"/>
                    </a:xfrm>
                    <a:prstGeom prst="rect"/>
                    <a:ln>
                      <a:noFill/>
                    </a:ln>
                  </pic:spPr>
                </pic:pic>
              </a:graphicData>
            </a:graphic>
          </wp:inline>
        </w:drawing>
      </w:r>
    </w:p>
    <w:p>
      <w:pPr>
        <w:pStyle w:val="style0"/>
        <w:widowControl w:val="false"/>
        <w:autoSpaceDE w:val="false"/>
        <w:autoSpaceDN w:val="false"/>
        <w:adjustRightInd w:val="false"/>
        <w:spacing w:lineRule="auto" w:line="360"/>
        <w:jc w:val="both"/>
        <w:rPr>
          <w:rFonts w:ascii="Arial" w:cs="Arial" w:hAnsi="Arial"/>
          <w:color w:val="000000"/>
          <w:sz w:val="22"/>
          <w:szCs w:val="22"/>
        </w:rPr>
      </w:pPr>
      <w:r>
        <w:rPr>
          <w:rFonts w:ascii="Arial" w:cs="Arial" w:hAnsi="Arial"/>
          <w:b/>
          <w:bCs/>
          <w:color w:val="000000"/>
          <w:sz w:val="22"/>
          <w:szCs w:val="22"/>
        </w:rPr>
        <w:t>Fig.3.</w:t>
      </w:r>
      <w:r>
        <w:rPr>
          <w:rFonts w:ascii="Arial" w:cs="Arial" w:hAnsi="Arial"/>
          <w:b/>
          <w:bCs/>
          <w:color w:val="000000"/>
          <w:sz w:val="22"/>
          <w:szCs w:val="22"/>
        </w:rPr>
        <w:t xml:space="preserve"> </w:t>
      </w:r>
      <w:r>
        <w:rPr>
          <w:rFonts w:ascii="Arial" w:cs="Arial" w:hAnsi="Arial"/>
          <w:color w:val="000000"/>
          <w:sz w:val="22"/>
          <w:szCs w:val="22"/>
        </w:rPr>
        <w:t>Módulo</w:t>
      </w:r>
      <w:r>
        <w:rPr>
          <w:rFonts w:ascii="Arial" w:cs="Arial" w:hAnsi="Arial"/>
          <w:color w:val="000000"/>
          <w:sz w:val="22"/>
          <w:szCs w:val="22"/>
        </w:rPr>
        <w:t xml:space="preserve"> </w:t>
      </w:r>
      <w:r>
        <w:rPr>
          <w:rFonts w:ascii="Arial" w:cs="Arial" w:hAnsi="Arial"/>
          <w:color w:val="000000"/>
          <w:sz w:val="22"/>
          <w:szCs w:val="22"/>
        </w:rPr>
        <w:t>Ejercicios</w:t>
      </w:r>
    </w:p>
    <w:p>
      <w:pPr>
        <w:pStyle w:val="style0"/>
        <w:widowControl w:val="false"/>
        <w:autoSpaceDE w:val="false"/>
        <w:autoSpaceDN w:val="false"/>
        <w:adjustRightInd w:val="false"/>
        <w:spacing w:lineRule="auto" w:line="360"/>
        <w:jc w:val="both"/>
        <w:rPr>
          <w:rFonts w:ascii="Arial" w:cs="Arial" w:hAnsi="Arial"/>
          <w:color w:val="000000"/>
          <w:sz w:val="22"/>
          <w:szCs w:val="22"/>
        </w:rPr>
      </w:pPr>
    </w:p>
    <w:p>
      <w:pPr>
        <w:pStyle w:val="style0"/>
        <w:widowControl w:val="false"/>
        <w:autoSpaceDE w:val="false"/>
        <w:autoSpaceDN w:val="false"/>
        <w:adjustRightInd w:val="false"/>
        <w:spacing w:lineRule="auto" w:line="360"/>
        <w:jc w:val="both"/>
        <w:rPr>
          <w:rFonts w:ascii="Arial" w:cs="Arial" w:hAnsi="Arial"/>
          <w:b/>
          <w:sz w:val="22"/>
          <w:szCs w:val="22"/>
          <w:lang w:val="es-MX"/>
        </w:rPr>
      </w:pPr>
      <w:r>
        <w:rPr>
          <w:rFonts w:ascii="Arial" w:cs="Arial" w:hAnsi="Arial"/>
          <w:b/>
          <w:sz w:val="22"/>
          <w:szCs w:val="22"/>
          <w:lang w:val="es-MX"/>
        </w:rPr>
        <w:t>Módulo Complemento</w:t>
      </w:r>
    </w:p>
    <w:p>
      <w:pPr>
        <w:pStyle w:val="style0"/>
        <w:widowControl w:val="false"/>
        <w:autoSpaceDE w:val="false"/>
        <w:autoSpaceDN w:val="false"/>
        <w:adjustRightInd w:val="false"/>
        <w:spacing w:lineRule="auto" w:line="360"/>
        <w:jc w:val="both"/>
        <w:rPr>
          <w:rFonts w:ascii="Arial" w:cs="Arial" w:hAnsi="Arial"/>
          <w:sz w:val="22"/>
          <w:szCs w:val="22"/>
          <w:lang w:val="es-MX"/>
        </w:rPr>
      </w:pPr>
      <w:r>
        <w:rPr>
          <w:rFonts w:ascii="Arial" w:cs="Arial" w:hAnsi="Arial"/>
          <w:sz w:val="22"/>
          <w:szCs w:val="22"/>
          <w:lang w:val="es-MX"/>
        </w:rPr>
        <w:t xml:space="preserve">En este módulo se muestra todas aquellas bibliografías y complementos bibliográficos distribuidos por categorías. Además, aparecen las clases para cada unidad en </w:t>
      </w:r>
      <w:r>
        <w:rPr>
          <w:rFonts w:ascii="Arial" w:cs="Arial" w:hAnsi="Arial"/>
          <w:sz w:val="22"/>
          <w:szCs w:val="22"/>
          <w:lang w:val="es-MX"/>
        </w:rPr>
        <w:t>powerpoint</w:t>
      </w:r>
      <w:r>
        <w:rPr>
          <w:rFonts w:ascii="Arial" w:cs="Arial" w:hAnsi="Arial"/>
          <w:sz w:val="22"/>
          <w:szCs w:val="22"/>
          <w:lang w:val="es-MX"/>
        </w:rPr>
        <w:t xml:space="preserve">. Cada profesor tomará de ellas los que más le interese y las adecuará al tipo de estudiantes con los que cuenta. Este módulo facilita el desarrollo de la clase y el estudio independiente. </w:t>
      </w:r>
    </w:p>
    <w:p>
      <w:pPr>
        <w:pStyle w:val="style0"/>
        <w:widowControl w:val="false"/>
        <w:autoSpaceDE w:val="false"/>
        <w:autoSpaceDN w:val="false"/>
        <w:adjustRightInd w:val="false"/>
        <w:spacing w:lineRule="auto" w:line="360"/>
        <w:jc w:val="both"/>
        <w:rPr>
          <w:rFonts w:ascii="Arial" w:cs="Arial" w:hAnsi="Arial"/>
          <w:b/>
          <w:sz w:val="22"/>
          <w:szCs w:val="22"/>
          <w:lang w:val="es-MX"/>
        </w:rPr>
      </w:pPr>
      <w:r>
        <w:rPr>
          <w:rFonts w:ascii="Arial" w:cs="Arial" w:hAnsi="Arial"/>
          <w:bCs/>
          <w:noProof/>
          <w:color w:val="000000"/>
          <w:sz w:val="22"/>
          <w:szCs w:val="22"/>
          <w:lang w:val="es-ES" w:eastAsia="es-ES"/>
        </w:rPr>
        <w:drawing>
          <wp:inline distL="0" distT="0" distB="0" distR="0">
            <wp:extent cx="5605295" cy="2494721"/>
            <wp:effectExtent l="19050" t="0" r="0" b="0"/>
            <wp:docPr id="1029" name="Imagen 2" descr="received_64621622034135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Imagen 2"/>
                    <pic:cNvPicPr/>
                  </pic:nvPicPr>
                  <pic:blipFill>
                    <a:blip r:embed="rId5" cstate="print"/>
                    <a:srcRect l="0" t="0" r="0" b="0"/>
                    <a:stretch/>
                  </pic:blipFill>
                  <pic:spPr>
                    <a:xfrm rot="0">
                      <a:off x="0" y="0"/>
                      <a:ext cx="5605295" cy="2494721"/>
                    </a:xfrm>
                    <a:prstGeom prst="rect"/>
                    <a:ln>
                      <a:noFill/>
                    </a:ln>
                  </pic:spPr>
                </pic:pic>
              </a:graphicData>
            </a:graphic>
          </wp:inline>
        </w:drawing>
      </w:r>
    </w:p>
    <w:p>
      <w:pPr>
        <w:pStyle w:val="style0"/>
        <w:widowControl w:val="false"/>
        <w:autoSpaceDE w:val="false"/>
        <w:autoSpaceDN w:val="false"/>
        <w:adjustRightInd w:val="false"/>
        <w:spacing w:lineRule="auto" w:line="360"/>
        <w:jc w:val="both"/>
        <w:rPr>
          <w:rFonts w:ascii="Arial" w:cs="Arial" w:hAnsi="Arial"/>
          <w:bCs/>
          <w:color w:val="000000"/>
          <w:sz w:val="22"/>
          <w:szCs w:val="22"/>
          <w:lang w:val="es-ES"/>
        </w:rPr>
      </w:pPr>
      <w:r>
        <w:rPr>
          <w:rFonts w:ascii="Arial" w:cs="Arial" w:hAnsi="Arial"/>
          <w:b/>
          <w:sz w:val="22"/>
          <w:szCs w:val="22"/>
          <w:lang w:val="es-MX"/>
        </w:rPr>
        <w:t>F</w:t>
      </w:r>
      <w:r>
        <w:rPr>
          <w:rFonts w:ascii="Arial" w:cs="Arial" w:hAnsi="Arial"/>
          <w:b/>
          <w:bCs/>
          <w:color w:val="000000"/>
          <w:sz w:val="22"/>
          <w:szCs w:val="22"/>
          <w:lang w:val="es-ES"/>
        </w:rPr>
        <w:t>ig</w:t>
      </w:r>
      <w:r>
        <w:rPr>
          <w:rFonts w:ascii="Arial" w:cs="Arial" w:hAnsi="Arial"/>
          <w:b/>
          <w:bCs/>
          <w:color w:val="000000"/>
          <w:sz w:val="22"/>
          <w:szCs w:val="22"/>
          <w:lang w:val="es-ES"/>
        </w:rPr>
        <w:t xml:space="preserve">. 5. </w:t>
      </w:r>
      <w:r>
        <w:rPr>
          <w:rFonts w:ascii="Arial" w:cs="Arial" w:hAnsi="Arial"/>
          <w:bCs/>
          <w:color w:val="000000"/>
          <w:sz w:val="22"/>
          <w:szCs w:val="22"/>
          <w:lang w:val="es-ES"/>
        </w:rPr>
        <w:t>Módulo Complemento</w:t>
      </w:r>
    </w:p>
    <w:p>
      <w:pPr>
        <w:pStyle w:val="style0"/>
        <w:widowControl w:val="false"/>
        <w:autoSpaceDE w:val="false"/>
        <w:autoSpaceDN w:val="false"/>
        <w:adjustRightInd w:val="false"/>
        <w:spacing w:lineRule="auto" w:line="360"/>
        <w:jc w:val="both"/>
        <w:rPr>
          <w:rFonts w:ascii="Arial" w:cs="Arial" w:hAnsi="Arial"/>
          <w:b/>
          <w:sz w:val="22"/>
          <w:szCs w:val="22"/>
          <w:lang w:val="es-MX"/>
        </w:rPr>
      </w:pPr>
    </w:p>
    <w:p>
      <w:pPr>
        <w:pStyle w:val="style0"/>
        <w:widowControl w:val="false"/>
        <w:autoSpaceDE w:val="false"/>
        <w:autoSpaceDN w:val="false"/>
        <w:adjustRightInd w:val="false"/>
        <w:spacing w:lineRule="auto" w:line="360"/>
        <w:jc w:val="both"/>
        <w:rPr>
          <w:rFonts w:ascii="Arial" w:cs="Arial" w:hAnsi="Arial"/>
          <w:sz w:val="22"/>
          <w:szCs w:val="22"/>
          <w:lang w:val="es-MX"/>
        </w:rPr>
      </w:pPr>
      <w:r>
        <w:rPr>
          <w:rFonts w:ascii="Arial" w:cs="Arial" w:hAnsi="Arial"/>
          <w:b/>
          <w:sz w:val="22"/>
          <w:szCs w:val="22"/>
          <w:lang w:val="es-MX"/>
        </w:rPr>
        <w:t xml:space="preserve">Módulo </w:t>
      </w:r>
      <w:r>
        <w:rPr>
          <w:rFonts w:ascii="Arial" w:cs="Arial" w:hAnsi="Arial"/>
          <w:b/>
          <w:sz w:val="22"/>
          <w:szCs w:val="22"/>
          <w:lang w:val="es-MX"/>
        </w:rPr>
        <w:t>Mediteca</w:t>
      </w:r>
    </w:p>
    <w:p>
      <w:pPr>
        <w:pStyle w:val="style0"/>
        <w:spacing w:lineRule="auto" w:line="360"/>
        <w:jc w:val="both"/>
        <w:rPr>
          <w:rFonts w:ascii="Arial" w:cs="Arial" w:hAnsi="Arial"/>
          <w:sz w:val="22"/>
          <w:szCs w:val="22"/>
          <w:lang w:val="es-MX"/>
        </w:rPr>
      </w:pPr>
      <w:r>
        <w:rPr>
          <w:rFonts w:ascii="Arial" w:cs="Arial" w:hAnsi="Arial"/>
          <w:sz w:val="22"/>
          <w:szCs w:val="22"/>
          <w:lang w:val="es-MX"/>
        </w:rPr>
        <w:t xml:space="preserve">En este módulo se tendrán acceso a diferentes medias, en este caso una galería de imágenes, la mayoría inéditas y otras tomadas de textos clásicos, distribuidas por cada tema, las que tienen un pie de imagen y la descripción ampliada, elemento ilustrativo que apoya el estudio individual y la </w:t>
      </w:r>
      <w:r>
        <w:rPr>
          <w:rFonts w:ascii="Arial" w:cs="Arial" w:hAnsi="Arial"/>
          <w:sz w:val="22"/>
          <w:szCs w:val="22"/>
          <w:lang w:val="es-MX"/>
        </w:rPr>
        <w:t>posterior realización práctica por los estudiantes lo que posibilita que logren independencia cognoscitiva y el desarrollo de habilidades</w:t>
      </w:r>
    </w:p>
    <w:p>
      <w:pPr>
        <w:pStyle w:val="style0"/>
        <w:spacing w:lineRule="auto" w:line="360"/>
        <w:jc w:val="both"/>
        <w:rPr>
          <w:rFonts w:ascii="Arial" w:cs="Arial" w:hAnsi="Arial"/>
          <w:bCs/>
          <w:sz w:val="22"/>
          <w:szCs w:val="22"/>
          <w:lang w:val="es-ES"/>
        </w:rPr>
      </w:pPr>
    </w:p>
    <w:p>
      <w:pPr>
        <w:pStyle w:val="style0"/>
        <w:widowControl w:val="false"/>
        <w:autoSpaceDE w:val="false"/>
        <w:autoSpaceDN w:val="false"/>
        <w:adjustRightInd w:val="false"/>
        <w:spacing w:lineRule="auto" w:line="360"/>
        <w:jc w:val="both"/>
        <w:rPr>
          <w:rFonts w:ascii="Arial" w:cs="Arial" w:hAnsi="Arial"/>
          <w:b/>
          <w:sz w:val="22"/>
          <w:szCs w:val="22"/>
          <w:lang w:val="es-MX"/>
        </w:rPr>
      </w:pPr>
      <w:r>
        <w:rPr>
          <w:rFonts w:ascii="Arial" w:cs="Arial" w:hAnsi="Arial"/>
          <w:b/>
          <w:sz w:val="22"/>
          <w:szCs w:val="22"/>
          <w:lang w:val="es-MX"/>
        </w:rPr>
        <w:t>Módulo Glosario</w:t>
      </w:r>
    </w:p>
    <w:p>
      <w:pPr>
        <w:pStyle w:val="style0"/>
        <w:widowControl w:val="false"/>
        <w:autoSpaceDE w:val="false"/>
        <w:autoSpaceDN w:val="false"/>
        <w:adjustRightInd w:val="false"/>
        <w:spacing w:lineRule="auto" w:line="360"/>
        <w:jc w:val="both"/>
        <w:rPr>
          <w:rFonts w:ascii="Arial" w:cs="Arial" w:hAnsi="Arial"/>
          <w:sz w:val="22"/>
          <w:szCs w:val="22"/>
          <w:lang w:val="es-MX"/>
        </w:rPr>
      </w:pPr>
      <w:r>
        <w:rPr>
          <w:rFonts w:ascii="Arial" w:cs="Arial" w:hAnsi="Arial"/>
          <w:sz w:val="22"/>
          <w:szCs w:val="22"/>
          <w:lang w:val="es-MX"/>
        </w:rPr>
        <w:t>Ese módulo muestra los conceptos y definiciones de palabras que deben dominar los estudiantes para una mayor comprensión de los contenidos. En la parte izquierda aparecerán todos los términos y en la parte derecha se mostrará el significado de la palabra seleccionada.</w:t>
      </w:r>
    </w:p>
    <w:p>
      <w:pPr>
        <w:pStyle w:val="style0"/>
        <w:widowControl w:val="false"/>
        <w:autoSpaceDE w:val="false"/>
        <w:autoSpaceDN w:val="false"/>
        <w:adjustRightInd w:val="false"/>
        <w:spacing w:lineRule="auto" w:line="360"/>
        <w:jc w:val="both"/>
        <w:rPr>
          <w:rFonts w:ascii="Arial" w:cs="Arial" w:hAnsi="Arial"/>
          <w:sz w:val="22"/>
          <w:szCs w:val="22"/>
          <w:lang w:val="es-MX"/>
        </w:rPr>
      </w:pPr>
    </w:p>
    <w:p>
      <w:pPr>
        <w:pStyle w:val="style0"/>
        <w:widowControl w:val="false"/>
        <w:autoSpaceDE w:val="false"/>
        <w:autoSpaceDN w:val="false"/>
        <w:adjustRightInd w:val="false"/>
        <w:spacing w:lineRule="auto" w:line="360"/>
        <w:jc w:val="both"/>
        <w:rPr>
          <w:rFonts w:ascii="Arial" w:cs="Arial" w:hAnsi="Arial"/>
          <w:b/>
          <w:sz w:val="22"/>
          <w:szCs w:val="22"/>
          <w:lang w:val="es-MX"/>
        </w:rPr>
      </w:pPr>
      <w:r>
        <w:rPr>
          <w:rFonts w:ascii="Arial" w:cs="Arial" w:hAnsi="Arial"/>
          <w:b/>
          <w:sz w:val="22"/>
          <w:szCs w:val="22"/>
          <w:lang w:val="es-MX"/>
        </w:rPr>
        <w:t>Módulo Juego</w:t>
      </w:r>
    </w:p>
    <w:p>
      <w:pPr>
        <w:pStyle w:val="style0"/>
        <w:widowControl w:val="false"/>
        <w:autoSpaceDE w:val="false"/>
        <w:autoSpaceDN w:val="false"/>
        <w:adjustRightInd w:val="false"/>
        <w:spacing w:lineRule="auto" w:line="360"/>
        <w:jc w:val="both"/>
        <w:rPr>
          <w:rFonts w:ascii="Arial" w:cs="Arial" w:hAnsi="Arial"/>
          <w:sz w:val="22"/>
          <w:szCs w:val="22"/>
          <w:lang w:val="es-MX"/>
        </w:rPr>
      </w:pPr>
      <w:r>
        <w:rPr>
          <w:rFonts w:ascii="Arial" w:cs="Arial" w:hAnsi="Arial"/>
          <w:sz w:val="22"/>
          <w:szCs w:val="22"/>
          <w:lang w:val="es-MX"/>
        </w:rPr>
        <w:t xml:space="preserve">Este módulo ofrece los tipos de juegos </w:t>
      </w:r>
      <w:r>
        <w:rPr>
          <w:rFonts w:ascii="Arial" w:cs="Arial" w:hAnsi="Arial"/>
          <w:bCs/>
          <w:sz w:val="22"/>
          <w:szCs w:val="22"/>
          <w:lang w:val="es-MX"/>
        </w:rPr>
        <w:t>Sopa de palabras</w:t>
      </w:r>
      <w:r>
        <w:rPr>
          <w:rFonts w:ascii="Arial" w:cs="Arial" w:hAnsi="Arial"/>
          <w:bCs/>
          <w:sz w:val="22"/>
          <w:szCs w:val="22"/>
          <w:lang w:val="es-MX"/>
        </w:rPr>
        <w:t>,Ahorcado</w:t>
      </w:r>
      <w:r>
        <w:rPr>
          <w:rFonts w:ascii="Arial" w:cs="Arial" w:hAnsi="Arial"/>
          <w:bCs/>
          <w:sz w:val="22"/>
          <w:szCs w:val="22"/>
          <w:lang w:val="es-MX"/>
        </w:rPr>
        <w:t xml:space="preserve"> y Espiral,</w:t>
      </w:r>
      <w:r>
        <w:rPr>
          <w:rFonts w:ascii="Arial" w:cs="Arial" w:hAnsi="Arial"/>
          <w:sz w:val="22"/>
          <w:szCs w:val="22"/>
          <w:lang w:val="es-MX"/>
        </w:rPr>
        <w:t xml:space="preserve"> montados sobre un sistema de preguntas con tres niveles. </w:t>
      </w:r>
      <w:r>
        <w:rPr>
          <w:rFonts w:ascii="Arial" w:cs="Arial" w:hAnsi="Arial"/>
          <w:sz w:val="22"/>
          <w:szCs w:val="22"/>
        </w:rPr>
        <w:t xml:space="preserve">Las </w:t>
      </w:r>
      <w:r>
        <w:rPr>
          <w:rFonts w:ascii="Arial" w:cs="Arial" w:hAnsi="Arial"/>
          <w:sz w:val="22"/>
          <w:szCs w:val="22"/>
        </w:rPr>
        <w:t>tres</w:t>
      </w:r>
      <w:r>
        <w:rPr>
          <w:rFonts w:ascii="Arial" w:cs="Arial" w:hAnsi="Arial"/>
          <w:sz w:val="22"/>
          <w:szCs w:val="22"/>
        </w:rPr>
        <w:t xml:space="preserve"> </w:t>
      </w:r>
      <w:r>
        <w:rPr>
          <w:rFonts w:ascii="Arial" w:cs="Arial" w:hAnsi="Arial"/>
          <w:sz w:val="22"/>
          <w:szCs w:val="22"/>
        </w:rPr>
        <w:t>tipologías</w:t>
      </w:r>
      <w:r>
        <w:rPr>
          <w:rFonts w:ascii="Arial" w:cs="Arial" w:hAnsi="Arial"/>
          <w:sz w:val="22"/>
          <w:szCs w:val="22"/>
        </w:rPr>
        <w:t xml:space="preserve"> de </w:t>
      </w:r>
      <w:r>
        <w:rPr>
          <w:rFonts w:ascii="Arial" w:cs="Arial" w:hAnsi="Arial"/>
          <w:sz w:val="22"/>
          <w:szCs w:val="22"/>
        </w:rPr>
        <w:t>juegos</w:t>
      </w:r>
      <w:r>
        <w:rPr>
          <w:rFonts w:ascii="Arial" w:cs="Arial" w:hAnsi="Arial"/>
          <w:sz w:val="22"/>
          <w:szCs w:val="22"/>
        </w:rPr>
        <w:t xml:space="preserve"> </w:t>
      </w:r>
      <w:r>
        <w:rPr>
          <w:rFonts w:ascii="Arial" w:cs="Arial" w:hAnsi="Arial"/>
          <w:sz w:val="22"/>
          <w:szCs w:val="22"/>
        </w:rPr>
        <w:t>que</w:t>
      </w:r>
      <w:r>
        <w:rPr>
          <w:rFonts w:ascii="Arial" w:cs="Arial" w:hAnsi="Arial"/>
          <w:sz w:val="22"/>
          <w:szCs w:val="22"/>
        </w:rPr>
        <w:t xml:space="preserve"> </w:t>
      </w:r>
      <w:r>
        <w:rPr>
          <w:rFonts w:ascii="Arial" w:cs="Arial" w:hAnsi="Arial"/>
          <w:sz w:val="22"/>
          <w:szCs w:val="22"/>
        </w:rPr>
        <w:t>aparecen</w:t>
      </w:r>
      <w:r>
        <w:rPr>
          <w:rFonts w:ascii="Arial" w:cs="Arial" w:hAnsi="Arial"/>
          <w:sz w:val="22"/>
          <w:szCs w:val="22"/>
        </w:rPr>
        <w:t xml:space="preserve"> en el software </w:t>
      </w:r>
      <w:r>
        <w:rPr>
          <w:rFonts w:ascii="Arial" w:cs="Arial" w:hAnsi="Arial"/>
          <w:sz w:val="22"/>
          <w:szCs w:val="22"/>
        </w:rPr>
        <w:t>educativo</w:t>
      </w:r>
      <w:r>
        <w:rPr>
          <w:rFonts w:ascii="Arial" w:cs="Arial" w:hAnsi="Arial"/>
          <w:sz w:val="22"/>
          <w:szCs w:val="22"/>
        </w:rPr>
        <w:t xml:space="preserve"> </w:t>
      </w:r>
      <w:r>
        <w:rPr>
          <w:rFonts w:ascii="Arial" w:cs="Arial" w:hAnsi="Arial"/>
          <w:sz w:val="22"/>
          <w:szCs w:val="22"/>
        </w:rPr>
        <w:t>permite</w:t>
      </w:r>
      <w:r>
        <w:rPr>
          <w:rFonts w:ascii="Arial" w:cs="Arial" w:hAnsi="Arial"/>
          <w:sz w:val="22"/>
          <w:szCs w:val="22"/>
        </w:rPr>
        <w:t xml:space="preserve"> el </w:t>
      </w:r>
      <w:r>
        <w:rPr>
          <w:rFonts w:ascii="Arial" w:cs="Arial" w:hAnsi="Arial"/>
          <w:sz w:val="22"/>
          <w:szCs w:val="22"/>
        </w:rPr>
        <w:t>desarrollo</w:t>
      </w:r>
      <w:r>
        <w:rPr>
          <w:rFonts w:ascii="Arial" w:cs="Arial" w:hAnsi="Arial"/>
          <w:sz w:val="22"/>
          <w:szCs w:val="22"/>
        </w:rPr>
        <w:t xml:space="preserve"> del </w:t>
      </w:r>
      <w:r>
        <w:rPr>
          <w:rFonts w:ascii="Arial" w:cs="Arial" w:hAnsi="Arial"/>
          <w:sz w:val="22"/>
          <w:szCs w:val="22"/>
        </w:rPr>
        <w:t>pensamiento</w:t>
      </w:r>
      <w:r>
        <w:rPr>
          <w:rFonts w:ascii="Arial" w:cs="Arial" w:hAnsi="Arial"/>
          <w:sz w:val="22"/>
          <w:szCs w:val="22"/>
        </w:rPr>
        <w:t xml:space="preserve"> </w:t>
      </w:r>
      <w:r>
        <w:rPr>
          <w:rFonts w:ascii="Arial" w:cs="Arial" w:hAnsi="Arial"/>
          <w:sz w:val="22"/>
          <w:szCs w:val="22"/>
        </w:rPr>
        <w:t>lógico</w:t>
      </w:r>
      <w:r>
        <w:rPr>
          <w:rFonts w:ascii="Arial" w:cs="Arial" w:hAnsi="Arial"/>
          <w:sz w:val="22"/>
          <w:szCs w:val="22"/>
        </w:rPr>
        <w:t xml:space="preserve"> y </w:t>
      </w:r>
      <w:r>
        <w:rPr>
          <w:rFonts w:ascii="Arial" w:cs="Arial" w:hAnsi="Arial"/>
          <w:sz w:val="22"/>
          <w:szCs w:val="22"/>
        </w:rPr>
        <w:t>abstracto</w:t>
      </w:r>
      <w:r>
        <w:rPr>
          <w:rFonts w:ascii="Arial" w:cs="Arial" w:hAnsi="Arial"/>
          <w:sz w:val="22"/>
          <w:szCs w:val="22"/>
        </w:rPr>
        <w:t xml:space="preserve">, en el </w:t>
      </w:r>
      <w:r>
        <w:rPr>
          <w:rFonts w:ascii="Arial" w:cs="Arial" w:hAnsi="Arial"/>
          <w:sz w:val="22"/>
          <w:szCs w:val="22"/>
        </w:rPr>
        <w:t>que</w:t>
      </w:r>
      <w:r>
        <w:rPr>
          <w:rFonts w:ascii="Arial" w:cs="Arial" w:hAnsi="Arial"/>
          <w:sz w:val="22"/>
          <w:szCs w:val="22"/>
        </w:rPr>
        <w:t xml:space="preserve"> se </w:t>
      </w:r>
      <w:r>
        <w:rPr>
          <w:rFonts w:ascii="Arial" w:cs="Arial" w:hAnsi="Arial"/>
          <w:sz w:val="22"/>
          <w:szCs w:val="22"/>
        </w:rPr>
        <w:t>deben</w:t>
      </w:r>
      <w:r>
        <w:rPr>
          <w:rFonts w:ascii="Arial" w:cs="Arial" w:hAnsi="Arial"/>
          <w:sz w:val="22"/>
          <w:szCs w:val="22"/>
        </w:rPr>
        <w:t xml:space="preserve"> </w:t>
      </w:r>
      <w:r>
        <w:rPr>
          <w:rFonts w:ascii="Arial" w:cs="Arial" w:hAnsi="Arial"/>
          <w:sz w:val="22"/>
          <w:szCs w:val="22"/>
        </w:rPr>
        <w:t>considera</w:t>
      </w:r>
      <w:r>
        <w:rPr>
          <w:rFonts w:ascii="Arial" w:cs="Arial" w:hAnsi="Arial"/>
          <w:sz w:val="22"/>
          <w:szCs w:val="22"/>
        </w:rPr>
        <w:t>r</w:t>
      </w:r>
      <w:r>
        <w:rPr>
          <w:rFonts w:ascii="Arial" w:cs="Arial" w:hAnsi="Arial"/>
          <w:sz w:val="22"/>
          <w:szCs w:val="22"/>
        </w:rPr>
        <w:t xml:space="preserve"> </w:t>
      </w:r>
      <w:r>
        <w:rPr>
          <w:rFonts w:ascii="Arial" w:cs="Arial" w:hAnsi="Arial"/>
          <w:sz w:val="22"/>
          <w:szCs w:val="22"/>
        </w:rPr>
        <w:t>formas</w:t>
      </w:r>
      <w:r>
        <w:rPr>
          <w:rFonts w:ascii="Arial" w:cs="Arial" w:hAnsi="Arial"/>
          <w:sz w:val="22"/>
          <w:szCs w:val="22"/>
        </w:rPr>
        <w:t xml:space="preserve">, </w:t>
      </w:r>
      <w:r>
        <w:rPr>
          <w:rFonts w:ascii="Arial" w:cs="Arial" w:hAnsi="Arial"/>
          <w:sz w:val="22"/>
          <w:szCs w:val="22"/>
        </w:rPr>
        <w:t>colores</w:t>
      </w:r>
      <w:r>
        <w:rPr>
          <w:rFonts w:ascii="Arial" w:cs="Arial" w:hAnsi="Arial"/>
          <w:sz w:val="22"/>
          <w:szCs w:val="22"/>
        </w:rPr>
        <w:t xml:space="preserve"> y </w:t>
      </w:r>
      <w:r>
        <w:rPr>
          <w:rFonts w:ascii="Arial" w:cs="Arial" w:hAnsi="Arial"/>
          <w:sz w:val="22"/>
          <w:szCs w:val="22"/>
        </w:rPr>
        <w:t>relaciones</w:t>
      </w:r>
      <w:r>
        <w:rPr>
          <w:rFonts w:ascii="Arial" w:cs="Arial" w:hAnsi="Arial"/>
          <w:sz w:val="22"/>
          <w:szCs w:val="22"/>
        </w:rPr>
        <w:t xml:space="preserve">, </w:t>
      </w:r>
      <w:r>
        <w:rPr>
          <w:rFonts w:ascii="Arial" w:cs="Arial" w:hAnsi="Arial"/>
          <w:sz w:val="22"/>
          <w:szCs w:val="22"/>
        </w:rPr>
        <w:t>que</w:t>
      </w:r>
      <w:r>
        <w:rPr>
          <w:rFonts w:ascii="Arial" w:cs="Arial" w:hAnsi="Arial"/>
          <w:sz w:val="22"/>
          <w:szCs w:val="22"/>
        </w:rPr>
        <w:t xml:space="preserve"> </w:t>
      </w:r>
      <w:r>
        <w:rPr>
          <w:rFonts w:ascii="Arial" w:cs="Arial" w:hAnsi="Arial"/>
          <w:sz w:val="22"/>
          <w:szCs w:val="22"/>
        </w:rPr>
        <w:t>ponen</w:t>
      </w:r>
      <w:r>
        <w:rPr>
          <w:rFonts w:ascii="Arial" w:cs="Arial" w:hAnsi="Arial"/>
          <w:sz w:val="22"/>
          <w:szCs w:val="22"/>
        </w:rPr>
        <w:t xml:space="preserve"> a </w:t>
      </w:r>
      <w:r>
        <w:rPr>
          <w:rFonts w:ascii="Arial" w:cs="Arial" w:hAnsi="Arial"/>
          <w:sz w:val="22"/>
          <w:szCs w:val="22"/>
        </w:rPr>
        <w:t>prueba</w:t>
      </w:r>
      <w:r>
        <w:rPr>
          <w:rFonts w:ascii="Arial" w:cs="Arial" w:hAnsi="Arial"/>
          <w:sz w:val="22"/>
          <w:szCs w:val="22"/>
        </w:rPr>
        <w:t xml:space="preserve"> la </w:t>
      </w:r>
      <w:r>
        <w:rPr>
          <w:rFonts w:ascii="Arial" w:cs="Arial" w:hAnsi="Arial"/>
          <w:sz w:val="22"/>
          <w:szCs w:val="22"/>
        </w:rPr>
        <w:t>capacidad</w:t>
      </w:r>
      <w:r>
        <w:rPr>
          <w:rFonts w:ascii="Arial" w:cs="Arial" w:hAnsi="Arial"/>
          <w:sz w:val="22"/>
          <w:szCs w:val="22"/>
        </w:rPr>
        <w:t xml:space="preserve"> </w:t>
      </w:r>
      <w:r>
        <w:rPr>
          <w:rFonts w:ascii="Arial" w:cs="Arial" w:hAnsi="Arial"/>
          <w:sz w:val="22"/>
          <w:szCs w:val="22"/>
        </w:rPr>
        <w:t>deductiva</w:t>
      </w:r>
      <w:r>
        <w:rPr>
          <w:rFonts w:ascii="Arial" w:cs="Arial" w:hAnsi="Arial"/>
          <w:sz w:val="22"/>
          <w:szCs w:val="22"/>
        </w:rPr>
        <w:t xml:space="preserve"> del </w:t>
      </w:r>
      <w:r>
        <w:rPr>
          <w:rFonts w:ascii="Arial" w:cs="Arial" w:hAnsi="Arial"/>
          <w:sz w:val="22"/>
          <w:szCs w:val="22"/>
        </w:rPr>
        <w:t>alumno</w:t>
      </w:r>
      <w:r>
        <w:rPr>
          <w:rFonts w:ascii="Arial" w:cs="Arial" w:hAnsi="Arial"/>
          <w:sz w:val="22"/>
          <w:szCs w:val="22"/>
        </w:rPr>
        <w:t xml:space="preserve">, la </w:t>
      </w:r>
      <w:r>
        <w:rPr>
          <w:rFonts w:ascii="Arial" w:cs="Arial" w:hAnsi="Arial"/>
          <w:sz w:val="22"/>
          <w:szCs w:val="22"/>
        </w:rPr>
        <w:t>memoria</w:t>
      </w:r>
      <w:r>
        <w:rPr>
          <w:rFonts w:ascii="Arial" w:cs="Arial" w:hAnsi="Arial"/>
          <w:sz w:val="22"/>
          <w:szCs w:val="22"/>
        </w:rPr>
        <w:t xml:space="preserve">, </w:t>
      </w:r>
      <w:r>
        <w:rPr>
          <w:rFonts w:ascii="Arial" w:cs="Arial" w:hAnsi="Arial"/>
          <w:sz w:val="22"/>
          <w:szCs w:val="22"/>
        </w:rPr>
        <w:t>su</w:t>
      </w:r>
      <w:r>
        <w:rPr>
          <w:rFonts w:ascii="Arial" w:cs="Arial" w:hAnsi="Arial"/>
          <w:sz w:val="22"/>
          <w:szCs w:val="22"/>
        </w:rPr>
        <w:t xml:space="preserve"> </w:t>
      </w:r>
      <w:r>
        <w:rPr>
          <w:rFonts w:ascii="Arial" w:cs="Arial" w:hAnsi="Arial"/>
          <w:sz w:val="22"/>
          <w:szCs w:val="22"/>
        </w:rPr>
        <w:t>lógica</w:t>
      </w:r>
      <w:r>
        <w:rPr>
          <w:rFonts w:ascii="Arial" w:cs="Arial" w:hAnsi="Arial"/>
          <w:sz w:val="22"/>
          <w:szCs w:val="22"/>
        </w:rPr>
        <w:t xml:space="preserve"> </w:t>
      </w:r>
      <w:r>
        <w:rPr>
          <w:rFonts w:ascii="Arial" w:cs="Arial" w:hAnsi="Arial"/>
          <w:sz w:val="22"/>
          <w:szCs w:val="22"/>
        </w:rPr>
        <w:t>para</w:t>
      </w:r>
      <w:r>
        <w:rPr>
          <w:rFonts w:ascii="Arial" w:cs="Arial" w:hAnsi="Arial"/>
          <w:sz w:val="22"/>
          <w:szCs w:val="22"/>
        </w:rPr>
        <w:t xml:space="preserve"> </w:t>
      </w:r>
      <w:r>
        <w:rPr>
          <w:rFonts w:ascii="Arial" w:cs="Arial" w:hAnsi="Arial"/>
          <w:sz w:val="22"/>
          <w:szCs w:val="22"/>
        </w:rPr>
        <w:t>pensar</w:t>
      </w:r>
      <w:r>
        <w:rPr>
          <w:rFonts w:ascii="Arial" w:cs="Arial" w:hAnsi="Arial"/>
          <w:sz w:val="22"/>
          <w:szCs w:val="22"/>
        </w:rPr>
        <w:t xml:space="preserve"> y </w:t>
      </w:r>
      <w:r>
        <w:rPr>
          <w:rFonts w:ascii="Arial" w:cs="Arial" w:hAnsi="Arial"/>
          <w:sz w:val="22"/>
          <w:szCs w:val="22"/>
        </w:rPr>
        <w:t>razonar</w:t>
      </w:r>
      <w:r>
        <w:rPr>
          <w:rFonts w:ascii="Arial" w:cs="Arial" w:hAnsi="Arial"/>
          <w:sz w:val="22"/>
          <w:szCs w:val="22"/>
        </w:rPr>
        <w:t xml:space="preserve"> </w:t>
      </w:r>
      <w:r>
        <w:rPr>
          <w:rFonts w:ascii="Arial" w:cs="Arial" w:hAnsi="Arial"/>
          <w:sz w:val="22"/>
          <w:szCs w:val="22"/>
        </w:rPr>
        <w:t>por</w:t>
      </w:r>
      <w:r>
        <w:rPr>
          <w:rFonts w:ascii="Arial" w:cs="Arial" w:hAnsi="Arial"/>
          <w:sz w:val="22"/>
          <w:szCs w:val="22"/>
        </w:rPr>
        <w:t xml:space="preserve"> </w:t>
      </w:r>
      <w:r>
        <w:rPr>
          <w:rFonts w:ascii="Arial" w:cs="Arial" w:hAnsi="Arial"/>
          <w:sz w:val="22"/>
          <w:szCs w:val="22"/>
        </w:rPr>
        <w:t>sus</w:t>
      </w:r>
      <w:r>
        <w:rPr>
          <w:rFonts w:ascii="Arial" w:cs="Arial" w:hAnsi="Arial"/>
          <w:sz w:val="22"/>
          <w:szCs w:val="22"/>
        </w:rPr>
        <w:t xml:space="preserve"> </w:t>
      </w:r>
      <w:r>
        <w:rPr>
          <w:rFonts w:ascii="Arial" w:cs="Arial" w:hAnsi="Arial"/>
          <w:sz w:val="22"/>
          <w:szCs w:val="22"/>
        </w:rPr>
        <w:t>propios</w:t>
      </w:r>
      <w:r>
        <w:rPr>
          <w:rFonts w:ascii="Arial" w:cs="Arial" w:hAnsi="Arial"/>
          <w:sz w:val="22"/>
          <w:szCs w:val="22"/>
        </w:rPr>
        <w:t xml:space="preserve"> </w:t>
      </w:r>
      <w:r>
        <w:rPr>
          <w:rFonts w:ascii="Arial" w:cs="Arial" w:hAnsi="Arial"/>
          <w:sz w:val="22"/>
          <w:szCs w:val="22"/>
        </w:rPr>
        <w:t>medios</w:t>
      </w:r>
      <w:r>
        <w:rPr>
          <w:rFonts w:ascii="Arial" w:cs="Arial" w:hAnsi="Arial"/>
          <w:sz w:val="22"/>
          <w:szCs w:val="22"/>
        </w:rPr>
        <w:t xml:space="preserve"> y </w:t>
      </w:r>
      <w:r>
        <w:rPr>
          <w:rFonts w:ascii="Arial" w:cs="Arial" w:hAnsi="Arial"/>
          <w:sz w:val="22"/>
          <w:szCs w:val="22"/>
        </w:rPr>
        <w:t>según</w:t>
      </w:r>
      <w:r>
        <w:rPr>
          <w:rFonts w:ascii="Arial" w:cs="Arial" w:hAnsi="Arial"/>
          <w:sz w:val="22"/>
          <w:szCs w:val="22"/>
        </w:rPr>
        <w:t xml:space="preserve"> </w:t>
      </w:r>
      <w:r>
        <w:rPr>
          <w:rFonts w:ascii="Arial" w:cs="Arial" w:hAnsi="Arial"/>
          <w:sz w:val="22"/>
          <w:szCs w:val="22"/>
        </w:rPr>
        <w:t>sus</w:t>
      </w:r>
      <w:r>
        <w:rPr>
          <w:rFonts w:ascii="Arial" w:cs="Arial" w:hAnsi="Arial"/>
          <w:sz w:val="22"/>
          <w:szCs w:val="22"/>
        </w:rPr>
        <w:t xml:space="preserve"> </w:t>
      </w:r>
      <w:r>
        <w:rPr>
          <w:rFonts w:ascii="Arial" w:cs="Arial" w:hAnsi="Arial"/>
          <w:sz w:val="22"/>
          <w:szCs w:val="22"/>
        </w:rPr>
        <w:t>conocimientos</w:t>
      </w:r>
      <w:r>
        <w:rPr>
          <w:rFonts w:ascii="Arial" w:cs="Arial" w:hAnsi="Arial"/>
          <w:sz w:val="22"/>
          <w:szCs w:val="22"/>
        </w:rPr>
        <w:t xml:space="preserve">, la </w:t>
      </w:r>
      <w:r>
        <w:rPr>
          <w:rFonts w:ascii="Arial" w:cs="Arial" w:hAnsi="Arial"/>
          <w:sz w:val="22"/>
          <w:szCs w:val="22"/>
        </w:rPr>
        <w:t>respuesta</w:t>
      </w:r>
      <w:r>
        <w:rPr>
          <w:rFonts w:ascii="Arial" w:cs="Arial" w:hAnsi="Arial"/>
          <w:sz w:val="22"/>
          <w:szCs w:val="22"/>
        </w:rPr>
        <w:t xml:space="preserve">, de forma </w:t>
      </w:r>
      <w:r>
        <w:rPr>
          <w:rFonts w:ascii="Arial" w:cs="Arial" w:hAnsi="Arial"/>
          <w:sz w:val="22"/>
          <w:szCs w:val="22"/>
        </w:rPr>
        <w:t>divertida</w:t>
      </w:r>
      <w:r>
        <w:rPr>
          <w:rFonts w:ascii="Arial" w:cs="Arial" w:hAnsi="Arial"/>
          <w:sz w:val="22"/>
          <w:szCs w:val="22"/>
        </w:rPr>
        <w:t xml:space="preserve"> y </w:t>
      </w:r>
      <w:r>
        <w:rPr>
          <w:rFonts w:ascii="Arial" w:cs="Arial" w:hAnsi="Arial"/>
          <w:sz w:val="22"/>
          <w:szCs w:val="22"/>
        </w:rPr>
        <w:t>atractiva</w:t>
      </w:r>
      <w:r>
        <w:rPr>
          <w:rFonts w:ascii="Arial" w:cs="Arial" w:hAnsi="Arial"/>
          <w:sz w:val="22"/>
          <w:szCs w:val="22"/>
        </w:rPr>
        <w:t xml:space="preserve">. </w:t>
      </w:r>
    </w:p>
    <w:p>
      <w:pPr>
        <w:pStyle w:val="style0"/>
        <w:widowControl w:val="false"/>
        <w:autoSpaceDE w:val="false"/>
        <w:autoSpaceDN w:val="false"/>
        <w:adjustRightInd w:val="false"/>
        <w:spacing w:lineRule="auto" w:line="360"/>
        <w:jc w:val="both"/>
        <w:rPr>
          <w:rFonts w:ascii="Arial" w:cs="Arial" w:hAnsi="Arial"/>
          <w:color w:val="ff0000"/>
          <w:sz w:val="22"/>
          <w:szCs w:val="22"/>
          <w:lang w:val="es-MX"/>
        </w:rPr>
      </w:pPr>
    </w:p>
    <w:p>
      <w:pPr>
        <w:pStyle w:val="style0"/>
        <w:spacing w:lineRule="auto" w:line="360"/>
        <w:jc w:val="both"/>
        <w:rPr>
          <w:rFonts w:ascii="Arial" w:cs="Arial" w:hAnsi="Arial"/>
          <w:sz w:val="22"/>
          <w:szCs w:val="22"/>
          <w:lang w:val="es-MX"/>
        </w:rPr>
      </w:pPr>
      <w:r>
        <w:rPr>
          <w:rFonts w:ascii="Arial" w:cs="Arial" w:hAnsi="Arial"/>
          <w:sz w:val="22"/>
          <w:szCs w:val="22"/>
          <w:lang w:val="es-MX"/>
        </w:rPr>
        <w:t xml:space="preserve">En la creación del Software multimedia </w:t>
      </w:r>
      <w:r>
        <w:rPr>
          <w:rFonts w:ascii="Arial" w:cs="Arial" w:hAnsi="Arial"/>
          <w:sz w:val="22"/>
          <w:szCs w:val="22"/>
          <w:lang w:val="es-MX"/>
        </w:rPr>
        <w:t>BCEnfermeriaSoft</w:t>
      </w:r>
      <w:r>
        <w:rPr>
          <w:rFonts w:ascii="Arial" w:cs="Arial" w:hAnsi="Arial"/>
          <w:sz w:val="22"/>
          <w:szCs w:val="22"/>
          <w:lang w:val="es-MX"/>
        </w:rPr>
        <w:t xml:space="preserve"> se tuvo en cuenta 5 unidades para el aprendizaje. </w:t>
      </w:r>
    </w:p>
    <w:tbl>
      <w:tblPr>
        <w:tblW w:w="9360" w:type="dxa"/>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70"/>
        <w:gridCol w:w="7890"/>
      </w:tblGrid>
      <w:tr>
        <w:trPr>
          <w:trHeight w:val="386" w:hRule="atLeast"/>
        </w:trPr>
        <w:tc>
          <w:tcPr>
            <w:tcW w:w="147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Arial" w:cs="Arial" w:eastAsia="Times New Roman" w:hAnsi="Arial"/>
                <w:sz w:val="22"/>
                <w:szCs w:val="22"/>
                <w:lang w:val="es-ES" w:eastAsia="es-ES"/>
              </w:rPr>
            </w:pPr>
            <w:r>
              <w:rPr>
                <w:rFonts w:ascii="Arial" w:cs="Arial" w:eastAsia="Times New Roman" w:hAnsi="Arial"/>
                <w:sz w:val="22"/>
                <w:szCs w:val="22"/>
                <w:lang w:val="es-ES" w:eastAsia="es-ES"/>
              </w:rPr>
              <w:t>1</w:t>
            </w:r>
          </w:p>
        </w:tc>
        <w:tc>
          <w:tcPr>
            <w:tcW w:w="789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Arial" w:cs="Arial" w:eastAsia="Times New Roman" w:hAnsi="Arial"/>
                <w:sz w:val="22"/>
                <w:szCs w:val="22"/>
                <w:lang w:val="es-ES" w:eastAsia="es-ES"/>
              </w:rPr>
            </w:pPr>
            <w:r>
              <w:rPr>
                <w:rFonts w:ascii="Arial" w:cs="Arial" w:eastAsia="Times New Roman" w:hAnsi="Arial"/>
                <w:sz w:val="22"/>
                <w:szCs w:val="22"/>
                <w:lang w:val="es-ES" w:eastAsia="es-ES"/>
              </w:rPr>
              <w:t>Generalidades del Cuidado de Enfermería.</w:t>
            </w:r>
          </w:p>
        </w:tc>
      </w:tr>
      <w:tr>
        <w:tblPrEx/>
        <w:trPr/>
        <w:tc>
          <w:tcPr>
            <w:tcW w:w="147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Arial" w:cs="Arial" w:eastAsia="Times New Roman" w:hAnsi="Arial"/>
                <w:sz w:val="22"/>
                <w:szCs w:val="22"/>
                <w:lang w:val="es-ES" w:eastAsia="es-ES"/>
              </w:rPr>
            </w:pPr>
            <w:r>
              <w:rPr>
                <w:rFonts w:ascii="Arial" w:cs="Arial" w:eastAsia="Times New Roman" w:hAnsi="Arial"/>
                <w:sz w:val="22"/>
                <w:szCs w:val="22"/>
                <w:lang w:val="es-ES" w:eastAsia="es-ES"/>
              </w:rPr>
              <w:t>2</w:t>
            </w:r>
          </w:p>
        </w:tc>
        <w:tc>
          <w:tcPr>
            <w:tcW w:w="789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Arial" w:cs="Arial" w:eastAsia="Times New Roman" w:hAnsi="Arial"/>
                <w:sz w:val="22"/>
                <w:szCs w:val="22"/>
                <w:lang w:val="es-ES" w:eastAsia="es-ES"/>
              </w:rPr>
            </w:pPr>
            <w:r>
              <w:rPr>
                <w:rFonts w:ascii="Arial" w:cs="Arial" w:eastAsia="Times New Roman" w:hAnsi="Arial"/>
                <w:sz w:val="22"/>
                <w:szCs w:val="22"/>
                <w:lang w:val="es-ES" w:eastAsia="es-ES"/>
              </w:rPr>
              <w:t>Proceso salud – enfermedad y control de riesgo a problemas de salud.</w:t>
            </w:r>
          </w:p>
        </w:tc>
      </w:tr>
      <w:tr>
        <w:tblPrEx/>
        <w:trPr/>
        <w:tc>
          <w:tcPr>
            <w:tcW w:w="147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Arial" w:cs="Arial" w:eastAsia="Times New Roman" w:hAnsi="Arial"/>
                <w:sz w:val="22"/>
                <w:szCs w:val="22"/>
                <w:lang w:val="es-ES" w:eastAsia="es-ES"/>
              </w:rPr>
            </w:pPr>
            <w:r>
              <w:rPr>
                <w:rFonts w:ascii="Arial" w:cs="Arial" w:eastAsia="Times New Roman" w:hAnsi="Arial"/>
                <w:sz w:val="22"/>
                <w:szCs w:val="22"/>
                <w:lang w:val="es-ES" w:eastAsia="es-ES"/>
              </w:rPr>
              <w:t>3</w:t>
            </w:r>
          </w:p>
        </w:tc>
        <w:tc>
          <w:tcPr>
            <w:tcW w:w="789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Arial" w:cs="Arial" w:eastAsia="Times New Roman" w:hAnsi="Arial"/>
                <w:sz w:val="22"/>
                <w:szCs w:val="22"/>
                <w:lang w:val="es-ES" w:eastAsia="es-ES"/>
              </w:rPr>
            </w:pPr>
            <w:r>
              <w:rPr>
                <w:rFonts w:ascii="Arial" w:cs="Arial" w:eastAsia="Times New Roman" w:hAnsi="Arial"/>
                <w:sz w:val="22"/>
                <w:szCs w:val="22"/>
                <w:lang w:val="es-ES" w:eastAsia="es-ES"/>
              </w:rPr>
              <w:t>Proceso de Atención de Enfermería.</w:t>
            </w:r>
          </w:p>
        </w:tc>
      </w:tr>
      <w:tr>
        <w:tblPrEx/>
        <w:trPr/>
        <w:tc>
          <w:tcPr>
            <w:tcW w:w="147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Arial" w:cs="Arial" w:eastAsia="Times New Roman" w:hAnsi="Arial"/>
                <w:sz w:val="22"/>
                <w:szCs w:val="22"/>
                <w:lang w:val="es-ES" w:eastAsia="es-ES"/>
              </w:rPr>
            </w:pPr>
            <w:r>
              <w:rPr>
                <w:rFonts w:ascii="Arial" w:cs="Arial" w:eastAsia="Times New Roman" w:hAnsi="Arial"/>
                <w:sz w:val="22"/>
                <w:szCs w:val="22"/>
                <w:lang w:val="es-ES" w:eastAsia="es-ES"/>
              </w:rPr>
              <w:t>4</w:t>
            </w:r>
          </w:p>
        </w:tc>
        <w:tc>
          <w:tcPr>
            <w:tcW w:w="789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Arial" w:cs="Arial" w:eastAsia="Times New Roman" w:hAnsi="Arial"/>
                <w:sz w:val="22"/>
                <w:szCs w:val="22"/>
                <w:lang w:val="es-ES" w:eastAsia="es-ES"/>
              </w:rPr>
            </w:pPr>
            <w:r>
              <w:rPr>
                <w:rFonts w:ascii="Arial" w:cs="Arial" w:eastAsia="Times New Roman" w:hAnsi="Arial"/>
                <w:sz w:val="22"/>
                <w:szCs w:val="22"/>
                <w:lang w:val="es-ES" w:eastAsia="es-ES"/>
              </w:rPr>
              <w:t>Entorno para el cuidado de Enfermería a los problemas de salud.</w:t>
            </w:r>
          </w:p>
        </w:tc>
      </w:tr>
      <w:tr>
        <w:tblPrEx/>
        <w:trPr/>
        <w:tc>
          <w:tcPr>
            <w:tcW w:w="147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Arial" w:cs="Arial" w:eastAsia="Times New Roman" w:hAnsi="Arial"/>
                <w:sz w:val="22"/>
                <w:szCs w:val="22"/>
                <w:lang w:val="es-ES" w:eastAsia="es-ES"/>
              </w:rPr>
            </w:pPr>
            <w:r>
              <w:rPr>
                <w:rFonts w:ascii="Arial" w:cs="Arial" w:eastAsia="Times New Roman" w:hAnsi="Arial"/>
                <w:sz w:val="22"/>
                <w:szCs w:val="22"/>
                <w:lang w:val="es-ES" w:eastAsia="es-ES"/>
              </w:rPr>
              <w:t>5</w:t>
            </w:r>
          </w:p>
        </w:tc>
        <w:tc>
          <w:tcPr>
            <w:tcW w:w="789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Arial" w:cs="Arial" w:eastAsia="Times New Roman" w:hAnsi="Arial"/>
                <w:sz w:val="22"/>
                <w:szCs w:val="22"/>
                <w:lang w:val="es-ES" w:eastAsia="es-ES"/>
              </w:rPr>
            </w:pPr>
            <w:r>
              <w:rPr>
                <w:rFonts w:ascii="Arial" w:cs="Arial" w:eastAsia="Times New Roman" w:hAnsi="Arial"/>
                <w:sz w:val="22"/>
                <w:szCs w:val="22"/>
                <w:lang w:val="es-ES" w:eastAsia="es-ES"/>
              </w:rPr>
              <w:t>Procedimientos para la recogida de datos.</w:t>
            </w:r>
          </w:p>
        </w:tc>
      </w:tr>
    </w:tbl>
    <w:p>
      <w:pPr>
        <w:pStyle w:val="style0"/>
        <w:spacing w:lineRule="auto" w:line="360"/>
        <w:jc w:val="both"/>
        <w:rPr>
          <w:rFonts w:ascii="Arial" w:cs="Arial" w:hAnsi="Arial"/>
          <w:sz w:val="22"/>
          <w:szCs w:val="22"/>
          <w:lang w:val="es-ES"/>
        </w:rPr>
      </w:pPr>
    </w:p>
    <w:p>
      <w:pPr>
        <w:pStyle w:val="style0"/>
        <w:spacing w:lineRule="auto" w:line="360"/>
        <w:jc w:val="both"/>
        <w:rPr>
          <w:rFonts w:ascii="Arial" w:cs="Arial" w:hAnsi="Arial"/>
          <w:bCs/>
          <w:sz w:val="22"/>
          <w:szCs w:val="22"/>
          <w:lang w:val="es-ES"/>
        </w:rPr>
      </w:pPr>
      <w:r>
        <w:rPr>
          <w:rFonts w:ascii="Arial" w:cs="Arial" w:hAnsi="Arial"/>
          <w:sz w:val="22"/>
          <w:szCs w:val="22"/>
          <w:lang w:val="es-ES"/>
        </w:rPr>
        <w:t>A desarrollar en 11 semanas, pero el estudiante lo puede realizar en el tiempo que estime conveniente pues al tener el software, es más accesible a cualquier horario</w:t>
      </w:r>
      <w:r>
        <w:rPr>
          <w:rFonts w:ascii="Arial" w:cs="Arial" w:hAnsi="Arial"/>
          <w:b/>
          <w:bCs/>
          <w:sz w:val="22"/>
          <w:szCs w:val="22"/>
          <w:lang w:val="es-ES"/>
        </w:rPr>
        <w:t>.</w:t>
      </w:r>
      <w:r>
        <w:rPr>
          <w:rFonts w:ascii="Arial" w:cs="Arial" w:hAnsi="Arial"/>
          <w:bCs/>
          <w:sz w:val="22"/>
          <w:szCs w:val="22"/>
          <w:lang w:val="es-ES"/>
        </w:rPr>
        <w:t>A continuación se muestran alunas de las clases con el empleo del SE.</w:t>
      </w:r>
    </w:p>
    <w:p>
      <w:pPr>
        <w:pStyle w:val="style0"/>
        <w:spacing w:lineRule="auto" w:line="360"/>
        <w:jc w:val="both"/>
        <w:rPr>
          <w:rFonts w:ascii="Arial" w:cs="Arial" w:hAnsi="Arial"/>
          <w:bCs/>
          <w:sz w:val="22"/>
          <w:szCs w:val="22"/>
          <w:lang w:val="es-ES"/>
        </w:rPr>
      </w:pPr>
    </w:p>
    <w:p>
      <w:pPr>
        <w:pStyle w:val="style0"/>
        <w:spacing w:lineRule="auto" w:line="360"/>
        <w:jc w:val="both"/>
        <w:rPr>
          <w:rFonts w:ascii="Arial" w:cs="Arial" w:hAnsi="Arial"/>
          <w:b/>
          <w:sz w:val="22"/>
          <w:szCs w:val="22"/>
          <w:lang w:val="es-MX"/>
        </w:rPr>
      </w:pPr>
      <w:r>
        <w:rPr>
          <w:rFonts w:ascii="Arial" w:cs="Arial" w:hAnsi="Arial"/>
          <w:b/>
          <w:bCs/>
          <w:sz w:val="22"/>
          <w:szCs w:val="22"/>
          <w:lang w:val="es-MX"/>
        </w:rPr>
        <w:t>PLAN DE CLASES (IMPLEMENTACION SOFTWARE</w:t>
      </w:r>
      <w:r>
        <w:rPr>
          <w:rFonts w:ascii="Arial" w:cs="Arial" w:hAnsi="Arial"/>
          <w:sz w:val="22"/>
          <w:szCs w:val="22"/>
          <w:lang w:val="es-ES"/>
        </w:rPr>
        <w:t xml:space="preserve"> “</w:t>
      </w:r>
      <w:r>
        <w:rPr>
          <w:rFonts w:ascii="Arial" w:cs="Arial" w:hAnsi="Arial"/>
          <w:sz w:val="22"/>
          <w:szCs w:val="22"/>
          <w:lang w:val="es-ES"/>
        </w:rPr>
        <w:t>BCEnfermeriaSoft</w:t>
      </w:r>
      <w:r>
        <w:rPr>
          <w:rFonts w:ascii="Arial" w:cs="Arial" w:hAnsi="Arial"/>
          <w:sz w:val="22"/>
          <w:szCs w:val="22"/>
          <w:lang w:val="es-ES"/>
        </w:rPr>
        <w:t>”</w:t>
      </w:r>
      <w:r>
        <w:rPr>
          <w:rFonts w:ascii="Arial" w:cs="Arial" w:hAnsi="Arial"/>
          <w:b/>
          <w:bCs/>
          <w:sz w:val="22"/>
          <w:szCs w:val="22"/>
          <w:lang w:val="es-MX"/>
        </w:rPr>
        <w:t>)</w:t>
      </w:r>
      <w:r>
        <w:rPr>
          <w:rFonts w:ascii="Arial" w:cs="Arial" w:hAnsi="Arial"/>
          <w:b/>
          <w:bCs/>
          <w:sz w:val="22"/>
          <w:szCs w:val="22"/>
          <w:lang w:val="es-MX"/>
        </w:rPr>
        <w:t xml:space="preserve"> </w:t>
      </w:r>
      <w:r>
        <w:rPr>
          <w:rFonts w:ascii="Arial" w:cs="Arial" w:hAnsi="Arial"/>
          <w:b/>
          <w:sz w:val="22"/>
          <w:szCs w:val="22"/>
          <w:lang w:val="es-MX"/>
        </w:rPr>
        <w:t xml:space="preserve">CLASE #1 </w:t>
      </w:r>
    </w:p>
    <w:p>
      <w:pPr>
        <w:pStyle w:val="style0"/>
        <w:spacing w:lineRule="auto" w:line="360"/>
        <w:jc w:val="both"/>
        <w:rPr>
          <w:rFonts w:ascii="Arial" w:cs="Arial" w:hAnsi="Arial"/>
          <w:sz w:val="22"/>
          <w:szCs w:val="22"/>
          <w:lang w:val="es-MX"/>
        </w:rPr>
      </w:pPr>
      <w:r>
        <w:rPr>
          <w:rFonts w:ascii="Arial" w:cs="Arial" w:hAnsi="Arial"/>
          <w:sz w:val="22"/>
          <w:szCs w:val="22"/>
          <w:lang w:val="es-MX"/>
        </w:rPr>
        <w:t xml:space="preserve">Semana: </w:t>
      </w:r>
      <w:r>
        <w:rPr>
          <w:rFonts w:ascii="Arial" w:cs="Arial" w:hAnsi="Arial"/>
          <w:sz w:val="22"/>
          <w:szCs w:val="22"/>
        </w:rPr>
        <w:t>1</w:t>
      </w:r>
    </w:p>
    <w:p>
      <w:pPr>
        <w:pStyle w:val="style0"/>
        <w:spacing w:lineRule="auto" w:line="360"/>
        <w:jc w:val="both"/>
        <w:rPr>
          <w:rFonts w:ascii="Arial" w:cs="Arial" w:hAnsi="Arial"/>
          <w:sz w:val="22"/>
          <w:szCs w:val="22"/>
          <w:lang w:val="es-MX"/>
        </w:rPr>
      </w:pPr>
      <w:r>
        <w:rPr>
          <w:rFonts w:ascii="Arial" w:cs="Arial" w:hAnsi="Arial"/>
          <w:sz w:val="22"/>
          <w:szCs w:val="22"/>
          <w:lang w:val="es-MX"/>
        </w:rPr>
        <w:t xml:space="preserve">Asignatura: Bases para el Cuidado de Enfermería I </w:t>
      </w:r>
    </w:p>
    <w:p>
      <w:pPr>
        <w:pStyle w:val="style0"/>
        <w:spacing w:lineRule="auto" w:line="360"/>
        <w:jc w:val="both"/>
        <w:rPr>
          <w:rFonts w:ascii="Arial" w:cs="Arial" w:hAnsi="Arial"/>
          <w:sz w:val="22"/>
          <w:szCs w:val="22"/>
          <w:lang w:val="es-MX"/>
        </w:rPr>
      </w:pPr>
      <w:r>
        <w:rPr>
          <w:rFonts w:ascii="Arial" w:cs="Arial" w:hAnsi="Arial"/>
          <w:sz w:val="22"/>
          <w:szCs w:val="22"/>
          <w:lang w:val="es-MX"/>
        </w:rPr>
        <w:t>Actividad: 1-2</w:t>
      </w:r>
    </w:p>
    <w:p>
      <w:pPr>
        <w:pStyle w:val="style0"/>
        <w:spacing w:lineRule="auto" w:line="360"/>
        <w:jc w:val="both"/>
        <w:rPr>
          <w:rFonts w:ascii="Arial" w:cs="Arial" w:hAnsi="Arial"/>
          <w:sz w:val="22"/>
          <w:szCs w:val="22"/>
          <w:lang w:val="es-MX"/>
        </w:rPr>
      </w:pPr>
      <w:r>
        <w:rPr>
          <w:rFonts w:ascii="Arial" w:cs="Arial" w:hAnsi="Arial"/>
          <w:sz w:val="22"/>
          <w:szCs w:val="22"/>
          <w:lang w:val="es-MX"/>
        </w:rPr>
        <w:t>FOE (Forma de Organización de la enseñanza): Conferencia</w:t>
      </w:r>
    </w:p>
    <w:p>
      <w:pPr>
        <w:pStyle w:val="style0"/>
        <w:spacing w:lineRule="auto" w:line="360"/>
        <w:jc w:val="both"/>
        <w:rPr>
          <w:rFonts w:ascii="Arial" w:cs="Arial" w:hAnsi="Arial"/>
          <w:sz w:val="22"/>
          <w:szCs w:val="22"/>
          <w:lang w:val="es-MX"/>
        </w:rPr>
      </w:pPr>
      <w:r>
        <w:rPr>
          <w:rFonts w:ascii="Arial" w:cs="Arial" w:hAnsi="Arial"/>
          <w:sz w:val="22"/>
          <w:szCs w:val="22"/>
          <w:lang w:val="es-MX"/>
        </w:rPr>
        <w:t>Medios de enseñanza: So</w:t>
      </w:r>
      <w:r>
        <w:rPr>
          <w:rFonts w:ascii="Arial" w:cs="Arial" w:hAnsi="Arial"/>
          <w:sz w:val="22"/>
          <w:szCs w:val="22"/>
          <w:lang w:val="es-MX"/>
        </w:rPr>
        <w:t>f</w:t>
      </w:r>
      <w:r>
        <w:rPr>
          <w:rFonts w:ascii="Arial" w:cs="Arial" w:hAnsi="Arial"/>
          <w:sz w:val="22"/>
          <w:szCs w:val="22"/>
          <w:lang w:val="es-MX"/>
        </w:rPr>
        <w:t>t</w:t>
      </w:r>
      <w:r>
        <w:rPr>
          <w:rFonts w:ascii="Arial" w:cs="Arial" w:hAnsi="Arial"/>
          <w:sz w:val="22"/>
          <w:szCs w:val="22"/>
          <w:lang w:val="es-MX"/>
        </w:rPr>
        <w:t xml:space="preserve">ware educativo, pizarra, teléfonos móviles y/o computadoras  </w:t>
      </w:r>
    </w:p>
    <w:p>
      <w:pPr>
        <w:pStyle w:val="style0"/>
        <w:spacing w:lineRule="auto" w:line="360"/>
        <w:jc w:val="both"/>
        <w:rPr>
          <w:rFonts w:ascii="Arial" w:cs="Arial" w:hAnsi="Arial"/>
          <w:sz w:val="22"/>
          <w:szCs w:val="22"/>
          <w:lang w:val="es-MX"/>
        </w:rPr>
      </w:pPr>
      <w:r>
        <w:rPr>
          <w:rFonts w:ascii="Arial" w:cs="Arial" w:hAnsi="Arial"/>
          <w:sz w:val="22"/>
          <w:szCs w:val="22"/>
          <w:lang w:val="es-MX"/>
        </w:rPr>
        <w:t>Unidad I Generalidades del Cuidado de Enfermería.</w:t>
      </w:r>
    </w:p>
    <w:p>
      <w:pPr>
        <w:pStyle w:val="style0"/>
        <w:spacing w:lineRule="auto" w:line="360"/>
        <w:jc w:val="both"/>
        <w:rPr>
          <w:rFonts w:ascii="Arial" w:cs="Arial" w:hAnsi="Arial"/>
          <w:sz w:val="22"/>
          <w:szCs w:val="22"/>
          <w:lang w:val="es-MX"/>
        </w:rPr>
      </w:pPr>
      <w:r>
        <w:rPr>
          <w:rFonts w:ascii="Arial" w:cs="Arial" w:hAnsi="Arial"/>
          <w:sz w:val="22"/>
          <w:szCs w:val="22"/>
          <w:lang w:val="es-MX"/>
        </w:rPr>
        <w:t>Tema 1.1. Generalidades de la Enfermería y 1.2. Cualidades profesionales y principios de la Enfermería. Tema 1.3. Visión y misión de la Enfermería.</w:t>
      </w:r>
    </w:p>
    <w:p>
      <w:pPr>
        <w:pStyle w:val="style0"/>
        <w:spacing w:lineRule="auto" w:line="360"/>
        <w:jc w:val="both"/>
        <w:rPr>
          <w:rFonts w:ascii="Arial" w:cs="Arial" w:hAnsi="Arial"/>
          <w:sz w:val="22"/>
          <w:szCs w:val="22"/>
          <w:lang w:val="es-MX"/>
        </w:rPr>
      </w:pPr>
      <w:r>
        <w:rPr>
          <w:rFonts w:ascii="Arial" w:cs="Arial" w:hAnsi="Arial"/>
          <w:sz w:val="22"/>
          <w:szCs w:val="22"/>
          <w:lang w:val="es-MX"/>
        </w:rPr>
        <w:t>Enfermería: Definiciones. Aspectos sociológicos, filosóficos y profesionales. Enfermería como profesión, disciplina y ciencia. Tipos de Enfermeros (as) en Cuba: Definición, funciones, actividades y tareas. Competencias profesionales: Definición, componentes. Problemas profesionales.</w:t>
      </w:r>
    </w:p>
    <w:p>
      <w:pPr>
        <w:pStyle w:val="style0"/>
        <w:spacing w:lineRule="auto" w:line="360"/>
        <w:jc w:val="both"/>
        <w:rPr>
          <w:rFonts w:ascii="Arial" w:cs="Arial" w:hAnsi="Arial"/>
          <w:sz w:val="22"/>
          <w:szCs w:val="22"/>
          <w:lang w:val="es-MX"/>
        </w:rPr>
      </w:pPr>
      <w:r>
        <w:rPr>
          <w:rFonts w:ascii="Arial" w:cs="Arial" w:hAnsi="Arial"/>
          <w:sz w:val="22"/>
          <w:szCs w:val="22"/>
          <w:lang w:val="es-MX"/>
        </w:rPr>
        <w:t xml:space="preserve">Cualidades del profesional de Enfermería, deberes y derechos. Principios básicos de Enfermería. Principios éticos. </w:t>
      </w:r>
    </w:p>
    <w:p>
      <w:pPr>
        <w:pStyle w:val="style0"/>
        <w:spacing w:lineRule="auto" w:line="360"/>
        <w:jc w:val="both"/>
        <w:rPr>
          <w:rFonts w:ascii="Arial" w:cs="Arial" w:hAnsi="Arial"/>
          <w:sz w:val="22"/>
          <w:szCs w:val="22"/>
          <w:lang w:val="es-MX"/>
        </w:rPr>
      </w:pPr>
      <w:r>
        <w:rPr>
          <w:rFonts w:ascii="Arial" w:cs="Arial" w:hAnsi="Arial"/>
          <w:sz w:val="22"/>
          <w:szCs w:val="22"/>
          <w:lang w:val="es-MX"/>
        </w:rPr>
        <w:t>Visión y misión de la Enfermería. Encargo y responsabilidad social. Continuidad de estudios. Focos y enfoques de la investigación en Enfermería.</w:t>
      </w:r>
    </w:p>
    <w:p>
      <w:pPr>
        <w:pStyle w:val="style0"/>
        <w:spacing w:lineRule="auto" w:line="360"/>
        <w:jc w:val="both"/>
        <w:rPr>
          <w:rFonts w:ascii="Arial" w:cs="Arial" w:hAnsi="Arial"/>
          <w:sz w:val="22"/>
          <w:szCs w:val="22"/>
          <w:lang w:val="es-MX"/>
        </w:rPr>
      </w:pPr>
      <w:r>
        <w:rPr>
          <w:rFonts w:ascii="Arial" w:cs="Arial" w:hAnsi="Arial"/>
          <w:sz w:val="22"/>
          <w:szCs w:val="22"/>
          <w:lang w:val="es-MX"/>
        </w:rPr>
        <w:t xml:space="preserve">Bibliografía </w:t>
      </w:r>
      <w:r>
        <w:rPr>
          <w:rFonts w:ascii="Arial" w:cs="Arial" w:hAnsi="Arial"/>
          <w:sz w:val="22"/>
          <w:szCs w:val="22"/>
          <w:lang w:val="es-MX"/>
        </w:rPr>
        <w:t>Básica:</w:t>
      </w:r>
    </w:p>
    <w:p>
      <w:pPr>
        <w:pStyle w:val="style179"/>
        <w:numPr>
          <w:ilvl w:val="0"/>
          <w:numId w:val="15"/>
        </w:numPr>
        <w:spacing w:lineRule="auto" w:line="360"/>
        <w:jc w:val="both"/>
        <w:rPr>
          <w:rFonts w:ascii="Arial" w:cs="Arial" w:hAnsi="Arial"/>
          <w:lang w:val="en-ZA"/>
        </w:rPr>
      </w:pPr>
      <w:r>
        <w:rPr>
          <w:rFonts w:ascii="Arial" w:cs="Arial" w:hAnsi="Arial"/>
          <w:lang w:val="pt-BR"/>
        </w:rPr>
        <w:t xml:space="preserve">Manual de </w:t>
      </w:r>
      <w:r>
        <w:rPr>
          <w:rFonts w:ascii="Arial" w:cs="Arial" w:hAnsi="Arial"/>
          <w:lang w:val="pt-BR"/>
        </w:rPr>
        <w:t>procedimientos</w:t>
      </w:r>
      <w:r>
        <w:rPr>
          <w:rFonts w:ascii="Arial" w:cs="Arial" w:hAnsi="Arial"/>
          <w:lang w:val="pt-BR"/>
        </w:rPr>
        <w:t>. Páginas 1-13</w:t>
      </w:r>
    </w:p>
    <w:p>
      <w:pPr>
        <w:pStyle w:val="style179"/>
        <w:numPr>
          <w:ilvl w:val="0"/>
          <w:numId w:val="15"/>
        </w:numPr>
        <w:spacing w:lineRule="auto" w:line="360"/>
        <w:jc w:val="both"/>
        <w:rPr>
          <w:rFonts w:ascii="Arial" w:cs="Arial" w:hAnsi="Arial"/>
          <w:lang w:val="es-MX"/>
        </w:rPr>
      </w:pPr>
      <w:r>
        <w:rPr>
          <w:rFonts w:ascii="Arial" w:cs="Arial" w:hAnsi="Arial"/>
          <w:lang w:val="es-MX"/>
        </w:rPr>
        <w:t>Fundamento de enfermería Tomo1 páginas 1-26,32-35,52-62,64-84</w:t>
      </w:r>
    </w:p>
    <w:p>
      <w:pPr>
        <w:pStyle w:val="style179"/>
        <w:numPr>
          <w:ilvl w:val="0"/>
          <w:numId w:val="15"/>
        </w:numPr>
        <w:spacing w:lineRule="auto" w:line="360"/>
        <w:jc w:val="both"/>
        <w:rPr>
          <w:rFonts w:ascii="Arial" w:cs="Arial" w:hAnsi="Arial"/>
          <w:lang w:val="es-MX"/>
        </w:rPr>
      </w:pPr>
      <w:r>
        <w:rPr>
          <w:rFonts w:ascii="Arial" w:cs="Arial" w:hAnsi="Arial"/>
          <w:lang w:val="es-MX"/>
        </w:rPr>
        <w:t>Enfermería familiar y social páginas 105-117</w:t>
      </w:r>
    </w:p>
    <w:p>
      <w:pPr>
        <w:pStyle w:val="style179"/>
        <w:numPr>
          <w:ilvl w:val="0"/>
          <w:numId w:val="15"/>
        </w:numPr>
        <w:spacing w:lineRule="auto" w:line="360"/>
        <w:jc w:val="both"/>
        <w:rPr>
          <w:rFonts w:ascii="Arial" w:cs="Arial" w:hAnsi="Arial"/>
          <w:lang w:val="es-MX"/>
        </w:rPr>
      </w:pPr>
      <w:r>
        <w:rPr>
          <w:rFonts w:ascii="Arial" w:cs="Arial" w:hAnsi="Arial"/>
          <w:lang w:val="es-MX"/>
        </w:rPr>
        <w:t>Administración y Gestión de los servicios de enfermería páginas 98-99,94</w:t>
      </w:r>
    </w:p>
    <w:p>
      <w:pPr>
        <w:pStyle w:val="style179"/>
        <w:numPr>
          <w:ilvl w:val="0"/>
          <w:numId w:val="15"/>
        </w:numPr>
        <w:spacing w:lineRule="auto" w:line="360"/>
        <w:jc w:val="both"/>
        <w:rPr>
          <w:rFonts w:ascii="Arial" w:cs="Arial" w:hAnsi="Arial"/>
          <w:lang w:val="es-MX"/>
        </w:rPr>
      </w:pPr>
      <w:r>
        <w:rPr>
          <w:rFonts w:ascii="Arial" w:cs="Arial" w:hAnsi="Arial"/>
          <w:lang w:val="es-MX"/>
        </w:rPr>
        <w:t>Bases conceptuales de enfermería página 192</w:t>
      </w:r>
    </w:p>
    <w:p>
      <w:pPr>
        <w:pStyle w:val="style179"/>
        <w:numPr>
          <w:ilvl w:val="0"/>
          <w:numId w:val="15"/>
        </w:numPr>
        <w:spacing w:lineRule="auto" w:line="360"/>
        <w:jc w:val="both"/>
        <w:rPr>
          <w:rFonts w:ascii="Arial" w:cs="Arial" w:hAnsi="Arial"/>
          <w:lang w:val="en-ZA"/>
        </w:rPr>
      </w:pPr>
      <w:r>
        <w:rPr>
          <w:rFonts w:ascii="Arial" w:cs="Arial" w:hAnsi="Arial"/>
          <w:lang w:val="es-MX"/>
        </w:rPr>
        <w:t xml:space="preserve">Temas de Enfermería General para estudiantes de Licenciatura. </w:t>
      </w:r>
      <w:r>
        <w:rPr>
          <w:rFonts w:ascii="Arial" w:cs="Arial" w:hAnsi="Arial"/>
        </w:rPr>
        <w:t>Texto</w:t>
      </w:r>
      <w:r>
        <w:rPr>
          <w:rFonts w:ascii="Arial" w:cs="Arial" w:hAnsi="Arial"/>
        </w:rPr>
        <w:t xml:space="preserve"> </w:t>
      </w:r>
      <w:r>
        <w:rPr>
          <w:rFonts w:ascii="Arial" w:cs="Arial" w:hAnsi="Arial"/>
        </w:rPr>
        <w:t>Básico</w:t>
      </w:r>
      <w:r>
        <w:rPr>
          <w:rFonts w:ascii="Arial" w:cs="Arial" w:hAnsi="Arial"/>
        </w:rPr>
        <w:t xml:space="preserve">. </w:t>
      </w:r>
      <w:r>
        <w:rPr>
          <w:rFonts w:ascii="Arial" w:cs="Arial" w:hAnsi="Arial"/>
        </w:rPr>
        <w:t>Páginas</w:t>
      </w:r>
      <w:r>
        <w:rPr>
          <w:rFonts w:ascii="Arial" w:cs="Arial" w:hAnsi="Arial"/>
        </w:rPr>
        <w:t xml:space="preserve"> 31-35, 27, 28, 37</w:t>
      </w:r>
      <w:r>
        <w:rPr>
          <w:rFonts w:ascii="Arial" w:cs="Arial" w:hAnsi="Arial"/>
        </w:rPr>
        <w:t>,47</w:t>
      </w:r>
      <w:r>
        <w:rPr>
          <w:rFonts w:ascii="Arial" w:cs="Arial" w:hAnsi="Arial"/>
        </w:rPr>
        <w:t>.</w:t>
      </w:r>
    </w:p>
    <w:p>
      <w:pPr>
        <w:pStyle w:val="style179"/>
        <w:spacing w:lineRule="auto" w:line="360"/>
        <w:ind w:left="360"/>
        <w:jc w:val="both"/>
        <w:rPr>
          <w:rFonts w:ascii="Arial" w:cs="Arial" w:hAnsi="Arial"/>
          <w:lang w:val="en-ZA"/>
        </w:rPr>
      </w:pPr>
    </w:p>
    <w:p>
      <w:pPr>
        <w:pStyle w:val="style0"/>
        <w:spacing w:lineRule="auto" w:line="360"/>
        <w:jc w:val="both"/>
        <w:rPr>
          <w:rFonts w:ascii="Arial" w:cs="Arial" w:hAnsi="Arial"/>
          <w:b/>
          <w:sz w:val="22"/>
          <w:szCs w:val="22"/>
          <w:lang w:val="es-ES"/>
        </w:rPr>
      </w:pPr>
      <w:r>
        <w:rPr>
          <w:rFonts w:ascii="Arial" w:cs="Arial" w:hAnsi="Arial"/>
          <w:b/>
          <w:sz w:val="22"/>
          <w:szCs w:val="22"/>
          <w:lang w:val="es-ES"/>
        </w:rPr>
        <w:t xml:space="preserve">CLASE 2 </w:t>
      </w:r>
    </w:p>
    <w:p>
      <w:pPr>
        <w:pStyle w:val="style0"/>
        <w:spacing w:lineRule="auto" w:line="360"/>
        <w:jc w:val="both"/>
        <w:rPr>
          <w:rFonts w:ascii="Arial" w:cs="Arial" w:hAnsi="Arial"/>
          <w:sz w:val="22"/>
          <w:szCs w:val="22"/>
          <w:lang w:val="es-ES"/>
        </w:rPr>
      </w:pPr>
      <w:r>
        <w:rPr>
          <w:rFonts w:ascii="Arial" w:cs="Arial" w:hAnsi="Arial"/>
          <w:sz w:val="22"/>
          <w:szCs w:val="22"/>
          <w:lang w:val="es-ES"/>
        </w:rPr>
        <w:t xml:space="preserve">Semana: </w:t>
      </w:r>
      <w:r>
        <w:rPr>
          <w:rFonts w:ascii="Arial" w:cs="Arial" w:hAnsi="Arial"/>
          <w:sz w:val="22"/>
          <w:szCs w:val="22"/>
        </w:rPr>
        <w:t>1</w:t>
      </w:r>
    </w:p>
    <w:p>
      <w:pPr>
        <w:pStyle w:val="style0"/>
        <w:spacing w:lineRule="auto" w:line="360"/>
        <w:jc w:val="both"/>
        <w:rPr>
          <w:rFonts w:ascii="Arial" w:cs="Arial" w:hAnsi="Arial"/>
          <w:sz w:val="22"/>
          <w:szCs w:val="22"/>
          <w:lang w:val="es-ES"/>
        </w:rPr>
      </w:pPr>
      <w:r>
        <w:rPr>
          <w:rFonts w:ascii="Arial" w:cs="Arial" w:hAnsi="Arial"/>
          <w:sz w:val="22"/>
          <w:szCs w:val="22"/>
          <w:lang w:val="es-ES"/>
        </w:rPr>
        <w:t xml:space="preserve">Asignatura: Bases para el Cuidado de Enfermería I </w:t>
      </w:r>
    </w:p>
    <w:p>
      <w:pPr>
        <w:pStyle w:val="style0"/>
        <w:spacing w:lineRule="auto" w:line="360"/>
        <w:jc w:val="both"/>
        <w:rPr>
          <w:rFonts w:ascii="Arial" w:cs="Arial" w:hAnsi="Arial"/>
          <w:sz w:val="22"/>
          <w:szCs w:val="22"/>
          <w:lang w:val="es-ES"/>
        </w:rPr>
      </w:pPr>
      <w:r>
        <w:rPr>
          <w:rFonts w:ascii="Arial" w:cs="Arial" w:hAnsi="Arial"/>
          <w:sz w:val="22"/>
          <w:szCs w:val="22"/>
          <w:lang w:val="es-ES"/>
        </w:rPr>
        <w:t>Actividad: 3-4</w:t>
      </w:r>
    </w:p>
    <w:p>
      <w:pPr>
        <w:pStyle w:val="style0"/>
        <w:spacing w:lineRule="auto" w:line="360"/>
        <w:jc w:val="both"/>
        <w:rPr>
          <w:rFonts w:ascii="Arial" w:cs="Arial" w:hAnsi="Arial"/>
          <w:sz w:val="22"/>
          <w:szCs w:val="22"/>
          <w:lang w:val="es-ES"/>
        </w:rPr>
      </w:pPr>
      <w:r>
        <w:rPr>
          <w:rFonts w:ascii="Arial" w:cs="Arial" w:hAnsi="Arial"/>
          <w:sz w:val="22"/>
          <w:szCs w:val="22"/>
          <w:lang w:val="es-ES"/>
        </w:rPr>
        <w:t>FOE: Conferencia</w:t>
      </w:r>
    </w:p>
    <w:p>
      <w:pPr>
        <w:pStyle w:val="style0"/>
        <w:spacing w:lineRule="auto" w:line="360"/>
        <w:jc w:val="both"/>
        <w:rPr>
          <w:rFonts w:ascii="Arial" w:cs="Arial" w:hAnsi="Arial"/>
          <w:sz w:val="22"/>
          <w:szCs w:val="22"/>
          <w:lang w:val="es-MX"/>
        </w:rPr>
      </w:pPr>
      <w:r>
        <w:rPr>
          <w:rFonts w:ascii="Arial" w:cs="Arial" w:hAnsi="Arial"/>
          <w:sz w:val="22"/>
          <w:szCs w:val="22"/>
          <w:lang w:val="es-MX"/>
        </w:rPr>
        <w:t>Medios de enseñanza: So</w:t>
      </w:r>
      <w:r>
        <w:rPr>
          <w:rFonts w:ascii="Arial" w:cs="Arial" w:hAnsi="Arial"/>
          <w:sz w:val="22"/>
          <w:szCs w:val="22"/>
          <w:lang w:val="es-MX"/>
        </w:rPr>
        <w:t>f</w:t>
      </w:r>
      <w:r>
        <w:rPr>
          <w:rFonts w:ascii="Arial" w:cs="Arial" w:hAnsi="Arial"/>
          <w:sz w:val="22"/>
          <w:szCs w:val="22"/>
          <w:lang w:val="es-MX"/>
        </w:rPr>
        <w:t>t</w:t>
      </w:r>
      <w:r>
        <w:rPr>
          <w:rFonts w:ascii="Arial" w:cs="Arial" w:hAnsi="Arial"/>
          <w:sz w:val="22"/>
          <w:szCs w:val="22"/>
          <w:lang w:val="es-MX"/>
        </w:rPr>
        <w:t xml:space="preserve">ware educativo, pizarra, teléfonos móviles y/o computadoras  </w:t>
      </w:r>
    </w:p>
    <w:p>
      <w:pPr>
        <w:pStyle w:val="style0"/>
        <w:spacing w:lineRule="auto" w:line="360"/>
        <w:jc w:val="both"/>
        <w:rPr>
          <w:rFonts w:ascii="Arial" w:cs="Arial" w:hAnsi="Arial"/>
          <w:sz w:val="22"/>
          <w:szCs w:val="22"/>
          <w:lang w:val="es-ES"/>
        </w:rPr>
      </w:pPr>
      <w:r>
        <w:rPr>
          <w:rFonts w:ascii="Arial" w:cs="Arial" w:hAnsi="Arial"/>
          <w:sz w:val="22"/>
          <w:szCs w:val="22"/>
          <w:lang w:val="es-MX"/>
        </w:rPr>
        <w:t xml:space="preserve">Unidad I </w:t>
      </w:r>
      <w:r>
        <w:rPr>
          <w:rFonts w:ascii="Arial" w:cs="Arial" w:hAnsi="Arial"/>
          <w:sz w:val="22"/>
          <w:szCs w:val="22"/>
          <w:lang w:val="es-ES"/>
        </w:rPr>
        <w:t>Generalidades del Cuidado de Enfermería.</w:t>
      </w:r>
    </w:p>
    <w:p>
      <w:pPr>
        <w:pStyle w:val="style0"/>
        <w:spacing w:lineRule="auto" w:line="360"/>
        <w:jc w:val="both"/>
        <w:rPr>
          <w:rFonts w:ascii="Arial" w:cs="Arial" w:hAnsi="Arial"/>
          <w:sz w:val="22"/>
          <w:szCs w:val="22"/>
          <w:lang w:val="es-MX"/>
        </w:rPr>
      </w:pPr>
      <w:r>
        <w:rPr>
          <w:rFonts w:ascii="Arial" w:cs="Arial" w:hAnsi="Arial"/>
          <w:sz w:val="22"/>
          <w:szCs w:val="22"/>
          <w:lang w:val="es-MX"/>
        </w:rPr>
        <w:t>1.4. Terminología de Enfermería.</w:t>
      </w:r>
    </w:p>
    <w:p>
      <w:pPr>
        <w:pStyle w:val="style0"/>
        <w:spacing w:lineRule="auto" w:line="360"/>
        <w:jc w:val="both"/>
        <w:rPr>
          <w:rFonts w:ascii="Arial" w:cs="Arial" w:hAnsi="Arial"/>
          <w:sz w:val="22"/>
          <w:szCs w:val="22"/>
          <w:lang w:val="es-ES"/>
        </w:rPr>
      </w:pPr>
      <w:r>
        <w:rPr>
          <w:rFonts w:ascii="Arial" w:cs="Arial" w:hAnsi="Arial"/>
          <w:sz w:val="22"/>
          <w:szCs w:val="22"/>
          <w:lang w:val="es-ES"/>
        </w:rPr>
        <w:t xml:space="preserve">Terminología de Enfermería: Problemas de salud, procesos de vida, riesgo potencial, respuestas humanas, promoción de salud, síndrome. Relación entre estos términos. </w:t>
      </w:r>
      <w:r>
        <w:rPr>
          <w:rFonts w:ascii="Arial" w:cs="Arial" w:hAnsi="Arial"/>
          <w:sz w:val="22"/>
          <w:szCs w:val="22"/>
          <w:lang w:val="es-ES"/>
        </w:rPr>
        <w:t>Metaparadigmas</w:t>
      </w:r>
      <w:r>
        <w:rPr>
          <w:rFonts w:ascii="Arial" w:cs="Arial" w:hAnsi="Arial"/>
          <w:sz w:val="22"/>
          <w:szCs w:val="22"/>
          <w:lang w:val="es-ES"/>
        </w:rPr>
        <w:t xml:space="preserve"> de Enfermería (persona, salud, entorno, cuidado). Relación entre individuo, familia, grupo, comunidad.</w:t>
      </w:r>
    </w:p>
    <w:p>
      <w:pPr>
        <w:pStyle w:val="style0"/>
        <w:spacing w:lineRule="auto" w:line="360"/>
        <w:jc w:val="both"/>
        <w:rPr>
          <w:rFonts w:ascii="Arial" w:cs="Arial" w:hAnsi="Arial"/>
          <w:sz w:val="22"/>
          <w:szCs w:val="22"/>
          <w:lang w:val="es-ES"/>
        </w:rPr>
      </w:pPr>
      <w:r>
        <w:rPr>
          <w:rFonts w:ascii="Arial" w:cs="Arial" w:hAnsi="Arial"/>
          <w:sz w:val="22"/>
          <w:szCs w:val="22"/>
          <w:lang w:val="es-ES"/>
        </w:rPr>
        <w:t>Bibliografía.</w:t>
      </w:r>
    </w:p>
    <w:p>
      <w:pPr>
        <w:pStyle w:val="style0"/>
        <w:spacing w:lineRule="auto" w:line="360"/>
        <w:jc w:val="both"/>
        <w:rPr>
          <w:rFonts w:ascii="Arial" w:cs="Arial" w:hAnsi="Arial"/>
          <w:sz w:val="22"/>
          <w:szCs w:val="22"/>
          <w:lang w:val="pt-BR"/>
        </w:rPr>
      </w:pPr>
      <w:r>
        <w:rPr>
          <w:rFonts w:ascii="Arial" w:cs="Arial" w:hAnsi="Arial"/>
          <w:sz w:val="22"/>
          <w:szCs w:val="22"/>
          <w:lang w:val="pt-BR"/>
        </w:rPr>
        <w:t>Enfermería</w:t>
      </w:r>
      <w:r>
        <w:rPr>
          <w:rFonts w:ascii="Arial" w:cs="Arial" w:hAnsi="Arial"/>
          <w:sz w:val="22"/>
          <w:szCs w:val="22"/>
          <w:lang w:val="pt-BR"/>
        </w:rPr>
        <w:t xml:space="preserve"> Familiar y Social. Capítulos 13 y 15.</w:t>
      </w:r>
    </w:p>
    <w:p>
      <w:pPr>
        <w:pStyle w:val="style0"/>
        <w:spacing w:lineRule="auto" w:line="360"/>
        <w:jc w:val="both"/>
        <w:rPr>
          <w:rFonts w:ascii="Arial" w:cs="Arial" w:hAnsi="Arial"/>
          <w:sz w:val="22"/>
          <w:szCs w:val="22"/>
          <w:lang w:val="pt-BR"/>
        </w:rPr>
      </w:pPr>
      <w:r>
        <w:rPr>
          <w:rFonts w:ascii="Arial" w:cs="Arial" w:hAnsi="Arial"/>
          <w:sz w:val="22"/>
          <w:szCs w:val="22"/>
          <w:lang w:val="pt-BR"/>
        </w:rPr>
        <w:t>Promoción</w:t>
      </w:r>
      <w:r>
        <w:rPr>
          <w:rFonts w:ascii="Arial" w:cs="Arial" w:hAnsi="Arial"/>
          <w:sz w:val="22"/>
          <w:szCs w:val="22"/>
          <w:lang w:val="pt-BR"/>
        </w:rPr>
        <w:t xml:space="preserve"> y </w:t>
      </w:r>
      <w:r>
        <w:rPr>
          <w:rFonts w:ascii="Arial" w:cs="Arial" w:hAnsi="Arial"/>
          <w:sz w:val="22"/>
          <w:szCs w:val="22"/>
          <w:lang w:val="pt-BR"/>
        </w:rPr>
        <w:t>prevención</w:t>
      </w:r>
      <w:r>
        <w:rPr>
          <w:rFonts w:ascii="Arial" w:cs="Arial" w:hAnsi="Arial"/>
          <w:sz w:val="22"/>
          <w:szCs w:val="22"/>
          <w:lang w:val="pt-BR"/>
        </w:rPr>
        <w:t xml:space="preserve"> de </w:t>
      </w:r>
      <w:r>
        <w:rPr>
          <w:rFonts w:ascii="Arial" w:cs="Arial" w:hAnsi="Arial"/>
          <w:sz w:val="22"/>
          <w:szCs w:val="22"/>
          <w:lang w:val="pt-BR"/>
        </w:rPr>
        <w:t>salud</w:t>
      </w:r>
      <w:r>
        <w:rPr>
          <w:rFonts w:ascii="Arial" w:cs="Arial" w:hAnsi="Arial"/>
          <w:sz w:val="22"/>
          <w:szCs w:val="22"/>
          <w:lang w:val="pt-BR"/>
        </w:rPr>
        <w:t>. Páginas 300-302.</w:t>
      </w:r>
    </w:p>
    <w:p>
      <w:pPr>
        <w:pStyle w:val="style0"/>
        <w:spacing w:lineRule="auto" w:line="360"/>
        <w:jc w:val="both"/>
        <w:rPr>
          <w:rFonts w:ascii="Arial" w:cs="Arial" w:hAnsi="Arial"/>
          <w:sz w:val="22"/>
          <w:szCs w:val="22"/>
          <w:lang w:val="es-ES"/>
        </w:rPr>
      </w:pPr>
      <w:r>
        <w:rPr>
          <w:rFonts w:ascii="Arial" w:cs="Arial" w:hAnsi="Arial"/>
          <w:sz w:val="22"/>
          <w:szCs w:val="22"/>
          <w:lang w:val="es-ES"/>
        </w:rPr>
        <w:t xml:space="preserve">En cada semana tienen las clases correspondientes con la forma de organización de la </w:t>
      </w:r>
      <w:r>
        <w:rPr>
          <w:rFonts w:ascii="Arial" w:cs="Arial" w:hAnsi="Arial"/>
          <w:sz w:val="22"/>
          <w:szCs w:val="22"/>
          <w:lang w:val="es-ES"/>
        </w:rPr>
        <w:t>enseñanaza</w:t>
      </w:r>
      <w:r>
        <w:rPr>
          <w:rFonts w:ascii="Arial" w:cs="Arial" w:hAnsi="Arial"/>
          <w:sz w:val="22"/>
          <w:szCs w:val="22"/>
          <w:lang w:val="es-ES"/>
        </w:rPr>
        <w:t>;</w:t>
      </w:r>
      <w:r>
        <w:rPr>
          <w:rFonts w:ascii="Arial" w:cs="Arial" w:hAnsi="Arial"/>
          <w:sz w:val="22"/>
          <w:szCs w:val="22"/>
          <w:lang w:val="es-ES"/>
        </w:rPr>
        <w:t xml:space="preserve"> además se le agregan guía de estudio para cada tema, materiales de apoyo, y bibliografía básica y complementaria, a la vez se les deja una pregunta de entrada antes de la revisión de cada clase para evaluar la obtención del conocimiento adquirido y poder seguir el avance.</w:t>
      </w:r>
    </w:p>
    <w:p>
      <w:pPr>
        <w:pStyle w:val="style0"/>
        <w:spacing w:lineRule="auto" w:line="360"/>
        <w:jc w:val="both"/>
        <w:rPr>
          <w:rFonts w:ascii="Arial" w:cs="Arial" w:hAnsi="Arial"/>
          <w:sz w:val="22"/>
          <w:szCs w:val="22"/>
          <w:lang w:val="es-ES"/>
        </w:rPr>
      </w:pPr>
      <w:r>
        <w:rPr>
          <w:rFonts w:ascii="Arial" w:cs="Arial" w:hAnsi="Arial"/>
          <w:sz w:val="22"/>
          <w:szCs w:val="22"/>
          <w:lang w:val="es-ES"/>
        </w:rPr>
        <w:t xml:space="preserve">El </w:t>
      </w:r>
      <w:r>
        <w:rPr>
          <w:rFonts w:ascii="Arial" w:cs="Arial" w:hAnsi="Arial"/>
          <w:sz w:val="22"/>
          <w:szCs w:val="22"/>
          <w:lang w:val="es-ES"/>
        </w:rPr>
        <w:t>software</w:t>
      </w:r>
      <w:r>
        <w:rPr>
          <w:rFonts w:ascii="Arial" w:cs="Arial" w:hAnsi="Arial"/>
          <w:sz w:val="22"/>
          <w:szCs w:val="22"/>
          <w:lang w:val="es-ES"/>
        </w:rPr>
        <w:t xml:space="preserve"> tiene además vídeos que facilitan la visualización de los procederes, imágenes, las habilidades que deben tener en la práctica en los servicios y se anexó la historia de la Enfermería para ampliar el conocimiento y estimular el amor por su profesión, este material es una </w:t>
      </w:r>
      <w:r>
        <w:rPr>
          <w:rFonts w:ascii="Arial" w:cs="Arial" w:hAnsi="Arial"/>
          <w:sz w:val="22"/>
          <w:szCs w:val="22"/>
          <w:lang w:val="es-ES"/>
        </w:rPr>
        <w:t>recopliación</w:t>
      </w:r>
      <w:r>
        <w:rPr>
          <w:rFonts w:ascii="Arial" w:cs="Arial" w:hAnsi="Arial"/>
          <w:sz w:val="22"/>
          <w:szCs w:val="22"/>
          <w:lang w:val="es-ES"/>
        </w:rPr>
        <w:t xml:space="preserve"> de una gran cantidad de contenido que lo pone al servicio de estudiantes y profesores medio de consulta oportuna en toda ocasión. </w:t>
      </w:r>
    </w:p>
    <w:p>
      <w:pPr>
        <w:pStyle w:val="style0"/>
        <w:spacing w:lineRule="auto" w:line="360"/>
        <w:jc w:val="both"/>
        <w:rPr>
          <w:rFonts w:ascii="Arial" w:cs="Arial" w:hAnsi="Arial"/>
          <w:sz w:val="22"/>
          <w:szCs w:val="22"/>
          <w:lang w:val="es-ES"/>
        </w:rPr>
      </w:pPr>
    </w:p>
    <w:p>
      <w:pPr>
        <w:pStyle w:val="style0"/>
        <w:spacing w:lineRule="auto" w:line="360"/>
        <w:jc w:val="both"/>
        <w:rPr>
          <w:rFonts w:ascii="Arial" w:cs="Arial" w:hAnsi="Arial"/>
          <w:bCs/>
          <w:sz w:val="22"/>
          <w:szCs w:val="22"/>
          <w:lang w:val="es-ES"/>
        </w:rPr>
      </w:pPr>
      <w:r>
        <w:rPr>
          <w:rFonts w:ascii="Arial" w:cs="Arial" w:hAnsi="Arial"/>
          <w:b/>
          <w:sz w:val="22"/>
          <w:szCs w:val="22"/>
          <w:lang w:val="es-ES"/>
        </w:rPr>
        <w:t>DISCUSIÓN</w:t>
      </w:r>
      <w:r>
        <w:rPr>
          <w:rFonts w:ascii="Arial" w:cs="Arial" w:hAnsi="Arial"/>
          <w:b/>
          <w:sz w:val="22"/>
          <w:szCs w:val="22"/>
          <w:lang w:val="es-ES"/>
        </w:rPr>
        <w:br/>
      </w:r>
      <w:r>
        <w:rPr>
          <w:rFonts w:ascii="Arial" w:cs="Arial" w:hAnsi="Arial"/>
          <w:bCs/>
          <w:sz w:val="22"/>
          <w:szCs w:val="22"/>
          <w:lang w:val="es-ES"/>
        </w:rPr>
        <w:t>S</w:t>
      </w:r>
      <w:r>
        <w:rPr>
          <w:rFonts w:ascii="Arial" w:cs="Arial" w:hAnsi="Arial"/>
          <w:bCs/>
          <w:sz w:val="22"/>
          <w:szCs w:val="22"/>
          <w:lang w:val="es-ES"/>
        </w:rPr>
        <w:t>egún García Vidal (2004), “los buenos</w:t>
      </w:r>
      <w:r>
        <w:rPr>
          <w:rFonts w:ascii="Arial" w:cs="Arial" w:hAnsi="Arial"/>
          <w:bCs/>
          <w:sz w:val="22"/>
          <w:szCs w:val="22"/>
          <w:lang w:val="es-ES"/>
        </w:rPr>
        <w:t xml:space="preserve"> recursos educativos multimedia </w:t>
      </w:r>
      <w:r>
        <w:rPr>
          <w:rFonts w:ascii="Arial" w:cs="Arial" w:hAnsi="Arial"/>
          <w:bCs/>
          <w:sz w:val="22"/>
          <w:szCs w:val="22"/>
          <w:lang w:val="es-ES"/>
        </w:rPr>
        <w:t xml:space="preserve">tienen un alto potencial didáctico ya que su carácter audiovisual e interactivo </w:t>
      </w:r>
      <w:r>
        <w:rPr>
          <w:rFonts w:ascii="Arial" w:cs="Arial" w:hAnsi="Arial"/>
          <w:bCs/>
          <w:sz w:val="22"/>
          <w:szCs w:val="22"/>
          <w:lang w:val="es-ES"/>
        </w:rPr>
        <w:t>resulta</w:t>
      </w:r>
      <w:r>
        <w:rPr>
          <w:rFonts w:ascii="Arial" w:cs="Arial" w:hAnsi="Arial"/>
          <w:bCs/>
          <w:sz w:val="22"/>
          <w:szCs w:val="22"/>
          <w:lang w:val="es-ES"/>
        </w:rPr>
        <w:t xml:space="preserve">  atractivo </w:t>
      </w:r>
      <w:r>
        <w:rPr>
          <w:rFonts w:ascii="Arial" w:cs="Arial" w:hAnsi="Arial"/>
          <w:bCs/>
          <w:sz w:val="22"/>
          <w:szCs w:val="22"/>
          <w:lang w:val="es-ES"/>
        </w:rPr>
        <w:t>y motivador para los estudiantes”.</w:t>
      </w:r>
      <w:r>
        <w:rPr>
          <w:rFonts w:ascii="Arial" w:cs="Arial" w:hAnsi="Arial"/>
          <w:bCs/>
          <w:sz w:val="22"/>
          <w:szCs w:val="22"/>
          <w:vertAlign w:val="superscript"/>
          <w:lang w:val="es-ES"/>
        </w:rPr>
        <w:t>8</w:t>
      </w:r>
      <w:r>
        <w:rPr>
          <w:rFonts w:ascii="Arial" w:cs="Arial" w:hAnsi="Arial"/>
          <w:bCs/>
          <w:sz w:val="22"/>
          <w:szCs w:val="22"/>
          <w:vertAlign w:val="superscript"/>
          <w:lang w:val="es-ES"/>
        </w:rPr>
        <w:t>-1</w:t>
      </w:r>
      <w:r>
        <w:rPr>
          <w:rFonts w:ascii="Arial" w:cs="Arial" w:hAnsi="Arial"/>
          <w:bCs/>
          <w:sz w:val="22"/>
          <w:szCs w:val="22"/>
          <w:vertAlign w:val="superscript"/>
          <w:lang w:val="es-ES"/>
        </w:rPr>
        <w:t>1</w:t>
      </w:r>
    </w:p>
    <w:p>
      <w:pPr>
        <w:pStyle w:val="style0"/>
        <w:spacing w:lineRule="auto" w:line="360"/>
        <w:jc w:val="both"/>
        <w:rPr>
          <w:rFonts w:ascii="Arial" w:cs="Arial" w:hAnsi="Arial"/>
          <w:bCs/>
          <w:sz w:val="22"/>
          <w:szCs w:val="22"/>
          <w:lang w:val="es-ES"/>
        </w:rPr>
      </w:pPr>
      <w:r>
        <w:rPr>
          <w:rFonts w:ascii="Arial" w:cs="Arial" w:hAnsi="Arial"/>
          <w:bCs/>
          <w:sz w:val="22"/>
          <w:szCs w:val="22"/>
          <w:lang w:val="es-ES"/>
        </w:rPr>
        <w:t>La autora concuerda con estas</w:t>
      </w:r>
      <w:r>
        <w:rPr>
          <w:rFonts w:ascii="Arial" w:cs="Arial" w:hAnsi="Arial"/>
          <w:bCs/>
          <w:sz w:val="22"/>
          <w:szCs w:val="22"/>
          <w:lang w:val="es-ES"/>
        </w:rPr>
        <w:t xml:space="preserve"> palabras, </w:t>
      </w:r>
      <w:r>
        <w:rPr>
          <w:rFonts w:ascii="Arial" w:cs="Arial" w:hAnsi="Arial"/>
          <w:bCs/>
          <w:sz w:val="22"/>
          <w:szCs w:val="22"/>
          <w:lang w:val="es-ES"/>
        </w:rPr>
        <w:t xml:space="preserve">pues </w:t>
      </w:r>
      <w:r>
        <w:rPr>
          <w:rFonts w:ascii="Arial" w:cs="Arial" w:hAnsi="Arial"/>
          <w:bCs/>
          <w:sz w:val="22"/>
          <w:szCs w:val="22"/>
          <w:lang w:val="es-ES"/>
        </w:rPr>
        <w:t>el softw</w:t>
      </w:r>
      <w:r>
        <w:rPr>
          <w:rFonts w:ascii="Arial" w:cs="Arial" w:hAnsi="Arial"/>
          <w:bCs/>
          <w:sz w:val="22"/>
          <w:szCs w:val="22"/>
          <w:lang w:val="es-ES"/>
        </w:rPr>
        <w:t xml:space="preserve">are es una estrategia educativa </w:t>
      </w:r>
      <w:r>
        <w:rPr>
          <w:rFonts w:ascii="Arial" w:cs="Arial" w:hAnsi="Arial"/>
          <w:bCs/>
          <w:sz w:val="22"/>
          <w:szCs w:val="22"/>
          <w:lang w:val="es-ES"/>
        </w:rPr>
        <w:t>que transforma al ordenador en una máquina con fines educativos desarrollando competencias, procedimientos y aprendizajes teniendo en cuenta las irregularidades g</w:t>
      </w:r>
      <w:r>
        <w:rPr>
          <w:rFonts w:ascii="Arial" w:cs="Arial" w:hAnsi="Arial"/>
          <w:bCs/>
          <w:sz w:val="22"/>
          <w:szCs w:val="22"/>
          <w:lang w:val="es-ES"/>
        </w:rPr>
        <w:t xml:space="preserve">rupales de la </w:t>
      </w:r>
      <w:r>
        <w:rPr>
          <w:rFonts w:ascii="Arial" w:cs="Arial" w:hAnsi="Arial"/>
          <w:bCs/>
          <w:sz w:val="22"/>
          <w:szCs w:val="22"/>
          <w:lang w:val="es-ES"/>
        </w:rPr>
        <w:t>población a la cual va dirigido (características socio-culturales)</w:t>
      </w:r>
      <w:r>
        <w:rPr>
          <w:rFonts w:ascii="Arial" w:cs="Arial" w:hAnsi="Arial"/>
          <w:bCs/>
          <w:sz w:val="22"/>
          <w:szCs w:val="22"/>
          <w:lang w:val="es-ES"/>
        </w:rPr>
        <w:t>.</w:t>
      </w:r>
      <w:r>
        <w:rPr>
          <w:rFonts w:ascii="Arial" w:cs="Arial" w:hAnsi="Arial"/>
          <w:bCs/>
          <w:sz w:val="22"/>
          <w:szCs w:val="22"/>
          <w:lang w:val="es-ES"/>
        </w:rPr>
        <w:t xml:space="preserve"> </w:t>
      </w:r>
      <w:r>
        <w:rPr>
          <w:rFonts w:ascii="Arial" w:cs="Arial" w:hAnsi="Arial"/>
          <w:bCs/>
          <w:sz w:val="22"/>
          <w:szCs w:val="22"/>
          <w:lang w:val="es-ES"/>
        </w:rPr>
        <w:t xml:space="preserve">Constituye </w:t>
      </w:r>
      <w:r>
        <w:rPr>
          <w:rFonts w:ascii="Arial" w:cs="Arial" w:hAnsi="Arial"/>
          <w:bCs/>
          <w:sz w:val="22"/>
          <w:szCs w:val="22"/>
          <w:lang w:val="es-ES"/>
        </w:rPr>
        <w:t>una combinación de recursos tales como: Voz, imágenes, música y an</w:t>
      </w:r>
      <w:r>
        <w:rPr>
          <w:rFonts w:ascii="Arial" w:cs="Arial" w:hAnsi="Arial"/>
          <w:bCs/>
          <w:sz w:val="22"/>
          <w:szCs w:val="22"/>
          <w:lang w:val="es-ES"/>
        </w:rPr>
        <w:t xml:space="preserve">imación encontrados en la misma </w:t>
      </w:r>
      <w:r>
        <w:rPr>
          <w:rFonts w:ascii="Arial" w:cs="Arial" w:hAnsi="Arial"/>
          <w:bCs/>
          <w:sz w:val="22"/>
          <w:szCs w:val="22"/>
          <w:lang w:val="es-ES"/>
        </w:rPr>
        <w:t xml:space="preserve">plataforma llamada multimedia que aparece asociada a las denominadas </w:t>
      </w:r>
      <w:r>
        <w:rPr>
          <w:rFonts w:ascii="Arial" w:cs="Arial" w:hAnsi="Arial"/>
          <w:bCs/>
          <w:sz w:val="22"/>
          <w:szCs w:val="22"/>
          <w:lang w:val="es-ES"/>
        </w:rPr>
        <w:t>TICs</w:t>
      </w:r>
      <w:r>
        <w:rPr>
          <w:rFonts w:ascii="Arial" w:cs="Arial" w:hAnsi="Arial"/>
          <w:bCs/>
          <w:sz w:val="22"/>
          <w:szCs w:val="22"/>
          <w:lang w:val="es-ES"/>
        </w:rPr>
        <w:t>, y que resultan muy atractivos para los estudiantes al llamar su atención</w:t>
      </w:r>
      <w:r>
        <w:rPr>
          <w:rFonts w:ascii="Arial" w:cs="Arial" w:hAnsi="Arial"/>
          <w:bCs/>
          <w:sz w:val="22"/>
          <w:szCs w:val="22"/>
          <w:lang w:val="es-ES"/>
        </w:rPr>
        <w:t xml:space="preserve">. </w:t>
      </w:r>
    </w:p>
    <w:p>
      <w:pPr>
        <w:pStyle w:val="style0"/>
        <w:spacing w:lineRule="auto" w:line="360"/>
        <w:jc w:val="both"/>
        <w:rPr>
          <w:rFonts w:ascii="Arial" w:cs="Arial" w:hAnsi="Arial"/>
          <w:sz w:val="22"/>
          <w:szCs w:val="22"/>
        </w:rPr>
      </w:pPr>
      <w:r>
        <w:rPr>
          <w:rFonts w:ascii="Arial" w:cs="Arial" w:hAnsi="Arial"/>
          <w:sz w:val="22"/>
          <w:szCs w:val="22"/>
        </w:rPr>
        <w:t xml:space="preserve">Son </w:t>
      </w:r>
      <w:r>
        <w:rPr>
          <w:rFonts w:ascii="Arial" w:cs="Arial" w:hAnsi="Arial"/>
          <w:sz w:val="22"/>
          <w:szCs w:val="22"/>
        </w:rPr>
        <w:t xml:space="preserve">materials </w:t>
      </w:r>
      <w:r>
        <w:rPr>
          <w:rFonts w:ascii="Arial" w:cs="Arial" w:hAnsi="Arial"/>
          <w:sz w:val="22"/>
          <w:szCs w:val="22"/>
        </w:rPr>
        <w:t>elaborados</w:t>
      </w:r>
      <w:r>
        <w:rPr>
          <w:rFonts w:ascii="Arial" w:cs="Arial" w:hAnsi="Arial"/>
          <w:sz w:val="22"/>
          <w:szCs w:val="22"/>
        </w:rPr>
        <w:t xml:space="preserve"> con </w:t>
      </w:r>
      <w:r>
        <w:rPr>
          <w:rFonts w:ascii="Arial" w:cs="Arial" w:hAnsi="Arial"/>
          <w:sz w:val="22"/>
          <w:szCs w:val="22"/>
        </w:rPr>
        <w:t>una</w:t>
      </w:r>
      <w:r>
        <w:rPr>
          <w:rFonts w:ascii="Arial" w:cs="Arial" w:hAnsi="Arial"/>
          <w:sz w:val="22"/>
          <w:szCs w:val="22"/>
        </w:rPr>
        <w:t xml:space="preserve"> </w:t>
      </w:r>
      <w:r>
        <w:rPr>
          <w:rFonts w:ascii="Arial" w:cs="Arial" w:hAnsi="Arial"/>
          <w:sz w:val="22"/>
          <w:szCs w:val="22"/>
        </w:rPr>
        <w:t>funcionalidad</w:t>
      </w:r>
      <w:r>
        <w:rPr>
          <w:rFonts w:ascii="Arial" w:cs="Arial" w:hAnsi="Arial"/>
          <w:sz w:val="22"/>
          <w:szCs w:val="22"/>
        </w:rPr>
        <w:t xml:space="preserve"> </w:t>
      </w:r>
      <w:r>
        <w:rPr>
          <w:rFonts w:ascii="Arial" w:cs="Arial" w:hAnsi="Arial"/>
          <w:sz w:val="22"/>
          <w:szCs w:val="22"/>
        </w:rPr>
        <w:t>didáctica</w:t>
      </w:r>
      <w:r>
        <w:rPr>
          <w:rFonts w:ascii="Arial" w:cs="Arial" w:hAnsi="Arial"/>
          <w:sz w:val="22"/>
          <w:szCs w:val="22"/>
        </w:rPr>
        <w:t xml:space="preserve"> </w:t>
      </w:r>
      <w:r>
        <w:rPr>
          <w:rFonts w:ascii="Arial" w:cs="Arial" w:hAnsi="Arial"/>
          <w:sz w:val="22"/>
          <w:szCs w:val="22"/>
        </w:rPr>
        <w:t>utilizando</w:t>
      </w:r>
      <w:r>
        <w:rPr>
          <w:rFonts w:ascii="Arial" w:cs="Arial" w:hAnsi="Arial"/>
          <w:sz w:val="22"/>
          <w:szCs w:val="22"/>
        </w:rPr>
        <w:t xml:space="preserve"> el </w:t>
      </w:r>
      <w:r>
        <w:rPr>
          <w:rFonts w:ascii="Arial" w:cs="Arial" w:hAnsi="Arial"/>
          <w:sz w:val="22"/>
          <w:szCs w:val="22"/>
        </w:rPr>
        <w:t>ordenador</w:t>
      </w:r>
      <w:r>
        <w:rPr>
          <w:rFonts w:ascii="Arial" w:cs="Arial" w:hAnsi="Arial"/>
          <w:sz w:val="22"/>
          <w:szCs w:val="22"/>
        </w:rPr>
        <w:t xml:space="preserve"> </w:t>
      </w:r>
      <w:r>
        <w:rPr>
          <w:rFonts w:ascii="Arial" w:cs="Arial" w:hAnsi="Arial"/>
          <w:sz w:val="22"/>
          <w:szCs w:val="22"/>
        </w:rPr>
        <w:t>como</w:t>
      </w:r>
      <w:r>
        <w:rPr>
          <w:rFonts w:ascii="Arial" w:cs="Arial" w:hAnsi="Arial"/>
          <w:sz w:val="22"/>
          <w:szCs w:val="22"/>
        </w:rPr>
        <w:t xml:space="preserve"> </w:t>
      </w:r>
      <w:r>
        <w:rPr>
          <w:rFonts w:ascii="Arial" w:cs="Arial" w:hAnsi="Arial"/>
          <w:sz w:val="22"/>
          <w:szCs w:val="22"/>
        </w:rPr>
        <w:t>soporte</w:t>
      </w:r>
      <w:r>
        <w:rPr>
          <w:rFonts w:ascii="Arial" w:cs="Arial" w:hAnsi="Arial"/>
          <w:sz w:val="22"/>
          <w:szCs w:val="22"/>
        </w:rPr>
        <w:t xml:space="preserve"> </w:t>
      </w:r>
      <w:r>
        <w:rPr>
          <w:rFonts w:ascii="Arial" w:cs="Arial" w:hAnsi="Arial"/>
          <w:sz w:val="22"/>
          <w:szCs w:val="22"/>
        </w:rPr>
        <w:t>para</w:t>
      </w:r>
      <w:r>
        <w:rPr>
          <w:rFonts w:ascii="Arial" w:cs="Arial" w:hAnsi="Arial"/>
          <w:sz w:val="22"/>
          <w:szCs w:val="22"/>
        </w:rPr>
        <w:t xml:space="preserve"> </w:t>
      </w:r>
      <w:r>
        <w:rPr>
          <w:rFonts w:ascii="Arial" w:cs="Arial" w:hAnsi="Arial"/>
          <w:sz w:val="22"/>
          <w:szCs w:val="22"/>
        </w:rPr>
        <w:t>que</w:t>
      </w:r>
      <w:r>
        <w:rPr>
          <w:rFonts w:ascii="Arial" w:cs="Arial" w:hAnsi="Arial"/>
          <w:sz w:val="22"/>
          <w:szCs w:val="22"/>
        </w:rPr>
        <w:t xml:space="preserve"> los </w:t>
      </w:r>
      <w:r>
        <w:rPr>
          <w:rFonts w:ascii="Arial" w:cs="Arial" w:hAnsi="Arial"/>
          <w:sz w:val="22"/>
          <w:szCs w:val="22"/>
        </w:rPr>
        <w:t>estudiantes</w:t>
      </w:r>
      <w:r>
        <w:rPr>
          <w:rFonts w:ascii="Arial" w:cs="Arial" w:hAnsi="Arial"/>
          <w:sz w:val="22"/>
          <w:szCs w:val="22"/>
        </w:rPr>
        <w:t xml:space="preserve"> </w:t>
      </w:r>
      <w:r>
        <w:rPr>
          <w:rFonts w:ascii="Arial" w:cs="Arial" w:hAnsi="Arial"/>
          <w:sz w:val="22"/>
          <w:szCs w:val="22"/>
        </w:rPr>
        <w:t>realicen</w:t>
      </w:r>
      <w:r>
        <w:rPr>
          <w:rFonts w:ascii="Arial" w:cs="Arial" w:hAnsi="Arial"/>
          <w:sz w:val="22"/>
          <w:szCs w:val="22"/>
        </w:rPr>
        <w:t xml:space="preserve"> </w:t>
      </w:r>
      <w:r>
        <w:rPr>
          <w:rFonts w:ascii="Arial" w:cs="Arial" w:hAnsi="Arial"/>
          <w:sz w:val="22"/>
          <w:szCs w:val="22"/>
        </w:rPr>
        <w:t>actividades</w:t>
      </w:r>
      <w:r>
        <w:rPr>
          <w:rFonts w:ascii="Arial" w:cs="Arial" w:hAnsi="Arial"/>
          <w:sz w:val="22"/>
          <w:szCs w:val="22"/>
        </w:rPr>
        <w:t xml:space="preserve"> </w:t>
      </w:r>
      <w:r>
        <w:rPr>
          <w:rFonts w:ascii="Arial" w:cs="Arial" w:hAnsi="Arial"/>
          <w:sz w:val="22"/>
          <w:szCs w:val="22"/>
        </w:rPr>
        <w:t>que</w:t>
      </w:r>
      <w:r>
        <w:rPr>
          <w:rFonts w:ascii="Arial" w:cs="Arial" w:hAnsi="Arial"/>
          <w:sz w:val="22"/>
          <w:szCs w:val="22"/>
        </w:rPr>
        <w:t xml:space="preserve"> los </w:t>
      </w:r>
      <w:r>
        <w:rPr>
          <w:rFonts w:ascii="Arial" w:cs="Arial" w:hAnsi="Arial"/>
          <w:sz w:val="22"/>
          <w:szCs w:val="22"/>
        </w:rPr>
        <w:t xml:space="preserve">docents </w:t>
      </w:r>
      <w:r>
        <w:rPr>
          <w:rFonts w:ascii="Arial" w:cs="Arial" w:hAnsi="Arial"/>
          <w:sz w:val="22"/>
          <w:szCs w:val="22"/>
        </w:rPr>
        <w:t>proponen</w:t>
      </w:r>
      <w:r>
        <w:rPr>
          <w:rFonts w:ascii="Arial" w:cs="Arial" w:hAnsi="Arial"/>
          <w:sz w:val="22"/>
          <w:szCs w:val="22"/>
        </w:rPr>
        <w:t>.</w:t>
      </w:r>
      <w:r>
        <w:rPr>
          <w:rFonts w:ascii="Arial" w:cs="Arial" w:hAnsi="Arial"/>
          <w:sz w:val="22"/>
          <w:szCs w:val="22"/>
        </w:rPr>
        <w:t xml:space="preserve"> </w:t>
      </w:r>
      <w:r>
        <w:rPr>
          <w:rFonts w:ascii="Arial" w:cs="Arial" w:hAnsi="Arial"/>
          <w:sz w:val="22"/>
          <w:szCs w:val="22"/>
        </w:rPr>
        <w:t>Estos</w:t>
      </w:r>
      <w:r>
        <w:rPr>
          <w:rFonts w:ascii="Arial" w:cs="Arial" w:hAnsi="Arial"/>
          <w:sz w:val="22"/>
          <w:szCs w:val="22"/>
        </w:rPr>
        <w:t xml:space="preserve"> son de </w:t>
      </w:r>
      <w:r>
        <w:rPr>
          <w:rFonts w:ascii="Arial" w:cs="Arial" w:hAnsi="Arial"/>
          <w:sz w:val="22"/>
          <w:szCs w:val="22"/>
        </w:rPr>
        <w:t xml:space="preserve">character </w:t>
      </w:r>
      <w:r>
        <w:rPr>
          <w:rFonts w:ascii="Arial" w:cs="Arial" w:hAnsi="Arial"/>
          <w:sz w:val="22"/>
          <w:szCs w:val="22"/>
        </w:rPr>
        <w:t>interactivo</w:t>
      </w:r>
      <w:r>
        <w:rPr>
          <w:rFonts w:ascii="Arial" w:cs="Arial" w:hAnsi="Arial"/>
          <w:sz w:val="22"/>
          <w:szCs w:val="22"/>
        </w:rPr>
        <w:t xml:space="preserve">, </w:t>
      </w:r>
      <w:r>
        <w:rPr>
          <w:rFonts w:ascii="Arial" w:cs="Arial" w:hAnsi="Arial"/>
          <w:sz w:val="22"/>
          <w:szCs w:val="22"/>
        </w:rPr>
        <w:t>ya</w:t>
      </w:r>
      <w:r>
        <w:rPr>
          <w:rFonts w:ascii="Arial" w:cs="Arial" w:hAnsi="Arial"/>
          <w:sz w:val="22"/>
          <w:szCs w:val="22"/>
        </w:rPr>
        <w:t xml:space="preserve"> </w:t>
      </w:r>
      <w:r>
        <w:rPr>
          <w:rFonts w:ascii="Arial" w:cs="Arial" w:hAnsi="Arial"/>
          <w:sz w:val="22"/>
          <w:szCs w:val="22"/>
        </w:rPr>
        <w:t>que</w:t>
      </w:r>
      <w:r>
        <w:rPr>
          <w:rFonts w:ascii="Arial" w:cs="Arial" w:hAnsi="Arial"/>
          <w:sz w:val="22"/>
          <w:szCs w:val="22"/>
        </w:rPr>
        <w:t xml:space="preserve"> </w:t>
      </w:r>
      <w:r>
        <w:rPr>
          <w:rFonts w:ascii="Arial" w:cs="Arial" w:hAnsi="Arial"/>
          <w:sz w:val="22"/>
          <w:szCs w:val="22"/>
        </w:rPr>
        <w:t>permiten</w:t>
      </w:r>
      <w:r>
        <w:rPr>
          <w:rFonts w:ascii="Arial" w:cs="Arial" w:hAnsi="Arial"/>
          <w:sz w:val="22"/>
          <w:szCs w:val="22"/>
        </w:rPr>
        <w:t xml:space="preserve"> </w:t>
      </w:r>
      <w:r>
        <w:rPr>
          <w:rFonts w:ascii="Arial" w:cs="Arial" w:hAnsi="Arial"/>
          <w:sz w:val="22"/>
          <w:szCs w:val="22"/>
        </w:rPr>
        <w:t>un</w:t>
      </w:r>
      <w:r>
        <w:rPr>
          <w:rFonts w:ascii="Arial" w:cs="Arial" w:hAnsi="Arial"/>
          <w:sz w:val="22"/>
          <w:szCs w:val="22"/>
        </w:rPr>
        <w:t xml:space="preserve"> </w:t>
      </w:r>
      <w:r>
        <w:rPr>
          <w:rFonts w:ascii="Arial" w:cs="Arial" w:hAnsi="Arial"/>
          <w:sz w:val="22"/>
          <w:szCs w:val="22"/>
        </w:rPr>
        <w:t>intercambio</w:t>
      </w:r>
      <w:r>
        <w:rPr>
          <w:rFonts w:ascii="Arial" w:cs="Arial" w:hAnsi="Arial"/>
          <w:sz w:val="22"/>
          <w:szCs w:val="22"/>
        </w:rPr>
        <w:t xml:space="preserve"> de </w:t>
      </w:r>
      <w:r>
        <w:rPr>
          <w:rFonts w:ascii="Arial" w:cs="Arial" w:hAnsi="Arial"/>
          <w:sz w:val="22"/>
          <w:szCs w:val="22"/>
        </w:rPr>
        <w:t>información</w:t>
      </w:r>
      <w:r>
        <w:rPr>
          <w:rFonts w:ascii="Arial" w:cs="Arial" w:hAnsi="Arial"/>
          <w:sz w:val="22"/>
          <w:szCs w:val="22"/>
        </w:rPr>
        <w:t xml:space="preserve"> entre el </w:t>
      </w:r>
      <w:r>
        <w:rPr>
          <w:rFonts w:ascii="Arial" w:cs="Arial" w:hAnsi="Arial"/>
          <w:sz w:val="22"/>
          <w:szCs w:val="22"/>
        </w:rPr>
        <w:t>estudiante</w:t>
      </w:r>
      <w:r>
        <w:rPr>
          <w:rFonts w:ascii="Arial" w:cs="Arial" w:hAnsi="Arial"/>
          <w:sz w:val="22"/>
          <w:szCs w:val="22"/>
        </w:rPr>
        <w:t xml:space="preserve"> y el </w:t>
      </w:r>
      <w:r>
        <w:rPr>
          <w:rFonts w:ascii="Arial" w:cs="Arial" w:hAnsi="Arial"/>
          <w:sz w:val="22"/>
          <w:szCs w:val="22"/>
        </w:rPr>
        <w:t>ordenador</w:t>
      </w:r>
      <w:r>
        <w:rPr>
          <w:rFonts w:ascii="Arial" w:cs="Arial" w:hAnsi="Arial"/>
          <w:sz w:val="22"/>
          <w:szCs w:val="22"/>
        </w:rPr>
        <w:t xml:space="preserve"> </w:t>
      </w:r>
      <w:r>
        <w:rPr>
          <w:rFonts w:ascii="Arial" w:cs="Arial" w:hAnsi="Arial"/>
          <w:sz w:val="22"/>
          <w:szCs w:val="22"/>
        </w:rPr>
        <w:t>obteniendo</w:t>
      </w:r>
      <w:r>
        <w:rPr>
          <w:rFonts w:ascii="Arial" w:cs="Arial" w:hAnsi="Arial"/>
          <w:sz w:val="22"/>
          <w:szCs w:val="22"/>
        </w:rPr>
        <w:t xml:space="preserve"> </w:t>
      </w:r>
      <w:r>
        <w:rPr>
          <w:rFonts w:ascii="Arial" w:cs="Arial" w:hAnsi="Arial"/>
          <w:sz w:val="22"/>
          <w:szCs w:val="22"/>
        </w:rPr>
        <w:t>una</w:t>
      </w:r>
      <w:r>
        <w:rPr>
          <w:rFonts w:ascii="Arial" w:cs="Arial" w:hAnsi="Arial"/>
          <w:sz w:val="22"/>
          <w:szCs w:val="22"/>
        </w:rPr>
        <w:t xml:space="preserve"> </w:t>
      </w:r>
      <w:r>
        <w:rPr>
          <w:rFonts w:ascii="Arial" w:cs="Arial" w:hAnsi="Arial"/>
          <w:sz w:val="22"/>
          <w:szCs w:val="22"/>
        </w:rPr>
        <w:t>respuesta</w:t>
      </w:r>
      <w:r>
        <w:rPr>
          <w:rFonts w:ascii="Arial" w:cs="Arial" w:hAnsi="Arial"/>
          <w:sz w:val="22"/>
          <w:szCs w:val="22"/>
        </w:rPr>
        <w:t xml:space="preserve">, </w:t>
      </w:r>
      <w:r>
        <w:rPr>
          <w:rFonts w:ascii="Arial" w:cs="Arial" w:hAnsi="Arial"/>
          <w:sz w:val="22"/>
          <w:szCs w:val="22"/>
        </w:rPr>
        <w:t>además</w:t>
      </w:r>
      <w:r>
        <w:rPr>
          <w:rFonts w:ascii="Arial" w:cs="Arial" w:hAnsi="Arial"/>
          <w:sz w:val="22"/>
          <w:szCs w:val="22"/>
        </w:rPr>
        <w:t xml:space="preserve"> </w:t>
      </w:r>
      <w:r>
        <w:rPr>
          <w:rFonts w:ascii="Arial" w:cs="Arial" w:hAnsi="Arial"/>
          <w:sz w:val="22"/>
          <w:szCs w:val="22"/>
        </w:rPr>
        <w:t>individualizan</w:t>
      </w:r>
      <w:r>
        <w:rPr>
          <w:rFonts w:ascii="Arial" w:cs="Arial" w:hAnsi="Arial"/>
          <w:sz w:val="22"/>
          <w:szCs w:val="22"/>
        </w:rPr>
        <w:t xml:space="preserve"> el </w:t>
      </w:r>
      <w:r>
        <w:rPr>
          <w:rFonts w:ascii="Arial" w:cs="Arial" w:hAnsi="Arial"/>
          <w:sz w:val="22"/>
          <w:szCs w:val="22"/>
        </w:rPr>
        <w:t>trabajo</w:t>
      </w:r>
      <w:r>
        <w:rPr>
          <w:rFonts w:ascii="Arial" w:cs="Arial" w:hAnsi="Arial"/>
          <w:sz w:val="22"/>
          <w:szCs w:val="22"/>
        </w:rPr>
        <w:t xml:space="preserve"> de los </w:t>
      </w:r>
      <w:r>
        <w:rPr>
          <w:rFonts w:ascii="Arial" w:cs="Arial" w:hAnsi="Arial"/>
          <w:sz w:val="22"/>
          <w:szCs w:val="22"/>
        </w:rPr>
        <w:t>estudiantes</w:t>
      </w:r>
      <w:r>
        <w:rPr>
          <w:rFonts w:ascii="Arial" w:cs="Arial" w:hAnsi="Arial"/>
          <w:sz w:val="22"/>
          <w:szCs w:val="22"/>
        </w:rPr>
        <w:t xml:space="preserve"> de </w:t>
      </w:r>
      <w:r>
        <w:rPr>
          <w:rFonts w:ascii="Arial" w:cs="Arial" w:hAnsi="Arial"/>
          <w:sz w:val="22"/>
          <w:szCs w:val="22"/>
        </w:rPr>
        <w:t>acuerdo</w:t>
      </w:r>
      <w:r>
        <w:rPr>
          <w:rFonts w:ascii="Arial" w:cs="Arial" w:hAnsi="Arial"/>
          <w:sz w:val="22"/>
          <w:szCs w:val="22"/>
        </w:rPr>
        <w:t xml:space="preserve"> al </w:t>
      </w:r>
      <w:r>
        <w:rPr>
          <w:rFonts w:ascii="Arial" w:cs="Arial" w:hAnsi="Arial"/>
          <w:sz w:val="22"/>
          <w:szCs w:val="22"/>
        </w:rPr>
        <w:t>ritmo</w:t>
      </w:r>
      <w:r>
        <w:rPr>
          <w:rFonts w:ascii="Arial" w:cs="Arial" w:hAnsi="Arial"/>
          <w:sz w:val="22"/>
          <w:szCs w:val="22"/>
        </w:rPr>
        <w:t xml:space="preserve"> de </w:t>
      </w:r>
      <w:r>
        <w:rPr>
          <w:rFonts w:ascii="Arial" w:cs="Arial" w:hAnsi="Arial"/>
          <w:sz w:val="22"/>
          <w:szCs w:val="22"/>
        </w:rPr>
        <w:t>cada</w:t>
      </w:r>
      <w:r>
        <w:rPr>
          <w:rFonts w:ascii="Arial" w:cs="Arial" w:hAnsi="Arial"/>
          <w:sz w:val="22"/>
          <w:szCs w:val="22"/>
        </w:rPr>
        <w:t xml:space="preserve"> </w:t>
      </w:r>
      <w:r>
        <w:rPr>
          <w:rFonts w:ascii="Arial" w:cs="Arial" w:hAnsi="Arial"/>
          <w:sz w:val="22"/>
          <w:szCs w:val="22"/>
        </w:rPr>
        <w:t>uno</w:t>
      </w:r>
      <w:r>
        <w:rPr>
          <w:rFonts w:ascii="Arial" w:cs="Arial" w:hAnsi="Arial"/>
          <w:sz w:val="22"/>
          <w:szCs w:val="22"/>
        </w:rPr>
        <w:t xml:space="preserve"> y </w:t>
      </w:r>
      <w:r>
        <w:rPr>
          <w:rFonts w:ascii="Arial" w:cs="Arial" w:hAnsi="Arial"/>
          <w:sz w:val="22"/>
          <w:szCs w:val="22"/>
        </w:rPr>
        <w:t>aunque</w:t>
      </w:r>
      <w:r>
        <w:rPr>
          <w:rFonts w:ascii="Arial" w:cs="Arial" w:hAnsi="Arial"/>
          <w:sz w:val="22"/>
          <w:szCs w:val="22"/>
        </w:rPr>
        <w:t xml:space="preserve"> </w:t>
      </w:r>
      <w:r>
        <w:rPr>
          <w:rFonts w:ascii="Arial" w:cs="Arial" w:hAnsi="Arial"/>
          <w:sz w:val="22"/>
          <w:szCs w:val="22"/>
        </w:rPr>
        <w:t>tienen</w:t>
      </w:r>
      <w:r>
        <w:rPr>
          <w:rFonts w:ascii="Arial" w:cs="Arial" w:hAnsi="Arial"/>
          <w:sz w:val="22"/>
          <w:szCs w:val="22"/>
        </w:rPr>
        <w:t xml:space="preserve"> </w:t>
      </w:r>
      <w:r>
        <w:rPr>
          <w:rFonts w:ascii="Arial" w:cs="Arial" w:hAnsi="Arial"/>
          <w:sz w:val="22"/>
          <w:szCs w:val="22"/>
        </w:rPr>
        <w:t>reglas</w:t>
      </w:r>
      <w:r>
        <w:rPr>
          <w:rFonts w:ascii="Arial" w:cs="Arial" w:hAnsi="Arial"/>
          <w:sz w:val="22"/>
          <w:szCs w:val="22"/>
        </w:rPr>
        <w:t xml:space="preserve"> </w:t>
      </w:r>
      <w:r>
        <w:rPr>
          <w:rFonts w:ascii="Arial" w:cs="Arial" w:hAnsi="Arial"/>
          <w:sz w:val="22"/>
          <w:szCs w:val="22"/>
        </w:rPr>
        <w:t>para</w:t>
      </w:r>
      <w:r>
        <w:rPr>
          <w:rFonts w:ascii="Arial" w:cs="Arial" w:hAnsi="Arial"/>
          <w:sz w:val="22"/>
          <w:szCs w:val="22"/>
        </w:rPr>
        <w:t xml:space="preserve"> </w:t>
      </w:r>
      <w:r>
        <w:rPr>
          <w:rFonts w:ascii="Arial" w:cs="Arial" w:hAnsi="Arial"/>
          <w:sz w:val="22"/>
          <w:szCs w:val="22"/>
        </w:rPr>
        <w:t>su</w:t>
      </w:r>
      <w:r>
        <w:rPr>
          <w:rFonts w:ascii="Arial" w:cs="Arial" w:hAnsi="Arial"/>
          <w:sz w:val="22"/>
          <w:szCs w:val="22"/>
        </w:rPr>
        <w:t xml:space="preserve"> </w:t>
      </w:r>
      <w:r>
        <w:rPr>
          <w:rFonts w:ascii="Arial" w:cs="Arial" w:hAnsi="Arial"/>
          <w:sz w:val="22"/>
          <w:szCs w:val="22"/>
        </w:rPr>
        <w:t>uso</w:t>
      </w:r>
      <w:r>
        <w:rPr>
          <w:rFonts w:ascii="Arial" w:cs="Arial" w:hAnsi="Arial"/>
          <w:sz w:val="22"/>
          <w:szCs w:val="22"/>
        </w:rPr>
        <w:t xml:space="preserve">, son de </w:t>
      </w:r>
      <w:r>
        <w:rPr>
          <w:rFonts w:ascii="Arial" w:cs="Arial" w:hAnsi="Arial"/>
          <w:sz w:val="22"/>
          <w:szCs w:val="22"/>
        </w:rPr>
        <w:t>fácil</w:t>
      </w:r>
      <w:r>
        <w:rPr>
          <w:rFonts w:ascii="Arial" w:cs="Arial" w:hAnsi="Arial"/>
          <w:sz w:val="22"/>
          <w:szCs w:val="22"/>
        </w:rPr>
        <w:t xml:space="preserve"> manipulación.</w:t>
      </w:r>
      <w:r>
        <w:rPr>
          <w:rFonts w:ascii="Arial" w:cs="Arial" w:hAnsi="Arial"/>
          <w:sz w:val="22"/>
          <w:szCs w:val="22"/>
          <w:vertAlign w:val="superscript"/>
        </w:rPr>
        <w:t>12-1</w:t>
      </w:r>
      <w:r>
        <w:rPr>
          <w:rFonts w:ascii="Arial" w:cs="Arial" w:hAnsi="Arial"/>
          <w:sz w:val="22"/>
          <w:szCs w:val="22"/>
          <w:vertAlign w:val="superscript"/>
        </w:rPr>
        <w:t>3</w:t>
      </w:r>
    </w:p>
    <w:p>
      <w:pPr>
        <w:pStyle w:val="style0"/>
        <w:spacing w:lineRule="auto" w:line="360"/>
        <w:jc w:val="both"/>
        <w:rPr>
          <w:rFonts w:ascii="Arial" w:cs="Arial" w:hAnsi="Arial"/>
          <w:sz w:val="22"/>
          <w:szCs w:val="22"/>
        </w:rPr>
      </w:pPr>
      <w:r>
        <w:rPr>
          <w:rFonts w:ascii="Arial" w:cs="Arial" w:hAnsi="Arial"/>
          <w:sz w:val="22"/>
          <w:szCs w:val="22"/>
        </w:rPr>
        <w:t>Cada</w:t>
      </w:r>
      <w:r>
        <w:rPr>
          <w:rFonts w:ascii="Arial" w:cs="Arial" w:hAnsi="Arial"/>
          <w:sz w:val="22"/>
          <w:szCs w:val="22"/>
        </w:rPr>
        <w:t xml:space="preserve"> software </w:t>
      </w:r>
      <w:r>
        <w:rPr>
          <w:rFonts w:ascii="Arial" w:cs="Arial" w:hAnsi="Arial"/>
          <w:sz w:val="22"/>
          <w:szCs w:val="22"/>
        </w:rPr>
        <w:t>educativo</w:t>
      </w:r>
      <w:r>
        <w:rPr>
          <w:rFonts w:ascii="Arial" w:cs="Arial" w:hAnsi="Arial"/>
          <w:sz w:val="22"/>
          <w:szCs w:val="22"/>
        </w:rPr>
        <w:t xml:space="preserve"> </w:t>
      </w:r>
      <w:r>
        <w:rPr>
          <w:rFonts w:ascii="Arial" w:cs="Arial" w:hAnsi="Arial"/>
          <w:sz w:val="22"/>
          <w:szCs w:val="22"/>
        </w:rPr>
        <w:t>está</w:t>
      </w:r>
      <w:r>
        <w:rPr>
          <w:rFonts w:ascii="Arial" w:cs="Arial" w:hAnsi="Arial"/>
          <w:sz w:val="22"/>
          <w:szCs w:val="22"/>
        </w:rPr>
        <w:t xml:space="preserve"> </w:t>
      </w:r>
      <w:r>
        <w:rPr>
          <w:rFonts w:ascii="Arial" w:cs="Arial" w:hAnsi="Arial"/>
          <w:sz w:val="22"/>
          <w:szCs w:val="22"/>
        </w:rPr>
        <w:t>diseñado</w:t>
      </w:r>
      <w:r>
        <w:rPr>
          <w:rFonts w:ascii="Arial" w:cs="Arial" w:hAnsi="Arial"/>
          <w:sz w:val="22"/>
          <w:szCs w:val="22"/>
        </w:rPr>
        <w:t xml:space="preserve"> con el fin de </w:t>
      </w:r>
      <w:r>
        <w:rPr>
          <w:rFonts w:ascii="Arial" w:cs="Arial" w:hAnsi="Arial"/>
          <w:sz w:val="22"/>
          <w:szCs w:val="22"/>
        </w:rPr>
        <w:t>lograr</w:t>
      </w:r>
      <w:r>
        <w:rPr>
          <w:rFonts w:ascii="Arial" w:cs="Arial" w:hAnsi="Arial"/>
          <w:sz w:val="22"/>
          <w:szCs w:val="22"/>
        </w:rPr>
        <w:t xml:space="preserve"> en el </w:t>
      </w:r>
      <w:r>
        <w:rPr>
          <w:rFonts w:ascii="Arial" w:cs="Arial" w:hAnsi="Arial"/>
          <w:sz w:val="22"/>
          <w:szCs w:val="22"/>
        </w:rPr>
        <w:t>estudiante</w:t>
      </w:r>
      <w:r>
        <w:rPr>
          <w:rFonts w:ascii="Arial" w:cs="Arial" w:hAnsi="Arial"/>
          <w:sz w:val="22"/>
          <w:szCs w:val="22"/>
        </w:rPr>
        <w:t xml:space="preserve"> </w:t>
      </w:r>
      <w:r>
        <w:rPr>
          <w:rFonts w:ascii="Arial" w:cs="Arial" w:hAnsi="Arial"/>
          <w:sz w:val="22"/>
          <w:szCs w:val="22"/>
        </w:rPr>
        <w:t>una</w:t>
      </w:r>
      <w:r>
        <w:rPr>
          <w:rFonts w:ascii="Arial" w:cs="Arial" w:hAnsi="Arial"/>
          <w:sz w:val="22"/>
          <w:szCs w:val="22"/>
        </w:rPr>
        <w:t xml:space="preserve"> </w:t>
      </w:r>
      <w:r>
        <w:rPr>
          <w:rFonts w:ascii="Arial" w:cs="Arial" w:hAnsi="Arial"/>
          <w:sz w:val="22"/>
          <w:szCs w:val="22"/>
        </w:rPr>
        <w:t>motivación</w:t>
      </w:r>
      <w:r>
        <w:rPr>
          <w:rFonts w:ascii="Arial" w:cs="Arial" w:hAnsi="Arial"/>
          <w:sz w:val="22"/>
          <w:szCs w:val="22"/>
        </w:rPr>
        <w:t xml:space="preserve"> </w:t>
      </w:r>
      <w:r>
        <w:rPr>
          <w:rFonts w:ascii="Arial" w:cs="Arial" w:hAnsi="Arial"/>
          <w:sz w:val="22"/>
          <w:szCs w:val="22"/>
        </w:rPr>
        <w:t>para</w:t>
      </w:r>
      <w:r>
        <w:rPr>
          <w:rFonts w:ascii="Arial" w:cs="Arial" w:hAnsi="Arial"/>
          <w:sz w:val="22"/>
          <w:szCs w:val="22"/>
        </w:rPr>
        <w:t xml:space="preserve"> </w:t>
      </w:r>
      <w:r>
        <w:rPr>
          <w:rFonts w:ascii="Arial" w:cs="Arial" w:hAnsi="Arial"/>
          <w:sz w:val="22"/>
          <w:szCs w:val="22"/>
        </w:rPr>
        <w:t>que</w:t>
      </w:r>
      <w:r>
        <w:rPr>
          <w:rFonts w:ascii="Arial" w:cs="Arial" w:hAnsi="Arial"/>
          <w:sz w:val="22"/>
          <w:szCs w:val="22"/>
        </w:rPr>
        <w:t xml:space="preserve"> </w:t>
      </w:r>
      <w:r>
        <w:rPr>
          <w:rFonts w:ascii="Arial" w:cs="Arial" w:hAnsi="Arial"/>
          <w:sz w:val="22"/>
          <w:szCs w:val="22"/>
        </w:rPr>
        <w:t>él</w:t>
      </w:r>
      <w:r>
        <w:rPr>
          <w:rFonts w:ascii="Arial" w:cs="Arial" w:hAnsi="Arial"/>
          <w:sz w:val="22"/>
          <w:szCs w:val="22"/>
        </w:rPr>
        <w:t xml:space="preserve"> </w:t>
      </w:r>
      <w:r>
        <w:rPr>
          <w:rFonts w:ascii="Arial" w:cs="Arial" w:hAnsi="Arial"/>
          <w:sz w:val="22"/>
          <w:szCs w:val="22"/>
        </w:rPr>
        <w:t>realice</w:t>
      </w:r>
      <w:r>
        <w:rPr>
          <w:rFonts w:ascii="Arial" w:cs="Arial" w:hAnsi="Arial"/>
          <w:sz w:val="22"/>
          <w:szCs w:val="22"/>
        </w:rPr>
        <w:t xml:space="preserve"> sin </w:t>
      </w:r>
      <w:r>
        <w:rPr>
          <w:rFonts w:ascii="Arial" w:cs="Arial" w:hAnsi="Arial"/>
          <w:sz w:val="22"/>
          <w:szCs w:val="22"/>
        </w:rPr>
        <w:t>dificultad</w:t>
      </w:r>
      <w:r>
        <w:rPr>
          <w:rFonts w:ascii="Arial" w:cs="Arial" w:hAnsi="Arial"/>
          <w:sz w:val="22"/>
          <w:szCs w:val="22"/>
        </w:rPr>
        <w:t xml:space="preserve"> </w:t>
      </w:r>
      <w:r>
        <w:rPr>
          <w:rFonts w:ascii="Arial" w:cs="Arial" w:hAnsi="Arial"/>
          <w:sz w:val="22"/>
          <w:szCs w:val="22"/>
        </w:rPr>
        <w:t>actividades</w:t>
      </w:r>
      <w:r>
        <w:rPr>
          <w:rFonts w:ascii="Arial" w:cs="Arial" w:hAnsi="Arial"/>
          <w:sz w:val="22"/>
          <w:szCs w:val="22"/>
        </w:rPr>
        <w:t xml:space="preserve"> </w:t>
      </w:r>
      <w:r>
        <w:rPr>
          <w:rFonts w:ascii="Arial" w:cs="Arial" w:hAnsi="Arial"/>
          <w:sz w:val="22"/>
          <w:szCs w:val="22"/>
        </w:rPr>
        <w:t>que</w:t>
      </w:r>
      <w:r>
        <w:rPr>
          <w:rFonts w:ascii="Arial" w:cs="Arial" w:hAnsi="Arial"/>
          <w:sz w:val="22"/>
          <w:szCs w:val="22"/>
        </w:rPr>
        <w:t xml:space="preserve"> </w:t>
      </w:r>
      <w:r>
        <w:rPr>
          <w:rFonts w:ascii="Arial" w:cs="Arial" w:hAnsi="Arial"/>
          <w:sz w:val="22"/>
          <w:szCs w:val="22"/>
        </w:rPr>
        <w:t>estén</w:t>
      </w:r>
      <w:r>
        <w:rPr>
          <w:rFonts w:ascii="Arial" w:cs="Arial" w:hAnsi="Arial"/>
          <w:sz w:val="22"/>
          <w:szCs w:val="22"/>
        </w:rPr>
        <w:t xml:space="preserve"> </w:t>
      </w:r>
      <w:r>
        <w:rPr>
          <w:rFonts w:ascii="Arial" w:cs="Arial" w:hAnsi="Arial"/>
          <w:sz w:val="22"/>
          <w:szCs w:val="22"/>
        </w:rPr>
        <w:t>planteadas</w:t>
      </w:r>
      <w:r>
        <w:rPr>
          <w:rFonts w:ascii="Arial" w:cs="Arial" w:hAnsi="Arial"/>
          <w:sz w:val="22"/>
          <w:szCs w:val="22"/>
        </w:rPr>
        <w:t xml:space="preserve"> </w:t>
      </w:r>
      <w:r>
        <w:rPr>
          <w:rFonts w:ascii="Arial" w:cs="Arial" w:hAnsi="Arial"/>
          <w:sz w:val="22"/>
          <w:szCs w:val="22"/>
        </w:rPr>
        <w:t>allí</w:t>
      </w:r>
      <w:r>
        <w:rPr>
          <w:rFonts w:ascii="Arial" w:cs="Arial" w:hAnsi="Arial"/>
          <w:sz w:val="22"/>
          <w:szCs w:val="22"/>
        </w:rPr>
        <w:t xml:space="preserve"> y </w:t>
      </w:r>
      <w:r>
        <w:rPr>
          <w:rFonts w:ascii="Arial" w:cs="Arial" w:hAnsi="Arial"/>
          <w:sz w:val="22"/>
          <w:szCs w:val="22"/>
        </w:rPr>
        <w:t>que</w:t>
      </w:r>
      <w:r>
        <w:rPr>
          <w:rFonts w:ascii="Arial" w:cs="Arial" w:hAnsi="Arial"/>
          <w:sz w:val="22"/>
          <w:szCs w:val="22"/>
        </w:rPr>
        <w:t xml:space="preserve"> </w:t>
      </w:r>
      <w:r>
        <w:rPr>
          <w:rFonts w:ascii="Arial" w:cs="Arial" w:hAnsi="Arial"/>
          <w:sz w:val="22"/>
          <w:szCs w:val="22"/>
        </w:rPr>
        <w:t>posteriormente</w:t>
      </w:r>
      <w:r>
        <w:rPr>
          <w:rFonts w:ascii="Arial" w:cs="Arial" w:hAnsi="Arial"/>
          <w:sz w:val="22"/>
          <w:szCs w:val="22"/>
        </w:rPr>
        <w:t xml:space="preserve"> </w:t>
      </w:r>
      <w:r>
        <w:rPr>
          <w:rFonts w:ascii="Arial" w:cs="Arial" w:hAnsi="Arial"/>
          <w:sz w:val="22"/>
          <w:szCs w:val="22"/>
        </w:rPr>
        <w:t>indague</w:t>
      </w:r>
      <w:r>
        <w:rPr>
          <w:rFonts w:ascii="Arial" w:cs="Arial" w:hAnsi="Arial"/>
          <w:sz w:val="22"/>
          <w:szCs w:val="22"/>
        </w:rPr>
        <w:t xml:space="preserve"> </w:t>
      </w:r>
      <w:r>
        <w:rPr>
          <w:rFonts w:ascii="Arial" w:cs="Arial" w:hAnsi="Arial"/>
          <w:sz w:val="22"/>
          <w:szCs w:val="22"/>
        </w:rPr>
        <w:t>sobre</w:t>
      </w:r>
      <w:r>
        <w:rPr>
          <w:rFonts w:ascii="Arial" w:cs="Arial" w:hAnsi="Arial"/>
          <w:sz w:val="22"/>
          <w:szCs w:val="22"/>
        </w:rPr>
        <w:t xml:space="preserve"> futures </w:t>
      </w:r>
      <w:r>
        <w:rPr>
          <w:rFonts w:ascii="Arial" w:cs="Arial" w:hAnsi="Arial"/>
          <w:sz w:val="22"/>
          <w:szCs w:val="22"/>
        </w:rPr>
        <w:t>conocimientos</w:t>
      </w:r>
      <w:r>
        <w:rPr>
          <w:rFonts w:ascii="Arial" w:cs="Arial" w:hAnsi="Arial"/>
          <w:sz w:val="22"/>
          <w:szCs w:val="22"/>
        </w:rPr>
        <w:t xml:space="preserve"> </w:t>
      </w:r>
      <w:r>
        <w:rPr>
          <w:rFonts w:ascii="Arial" w:cs="Arial" w:hAnsi="Arial"/>
          <w:sz w:val="22"/>
          <w:szCs w:val="22"/>
        </w:rPr>
        <w:t>sobre</w:t>
      </w:r>
      <w:r>
        <w:rPr>
          <w:rFonts w:ascii="Arial" w:cs="Arial" w:hAnsi="Arial"/>
          <w:sz w:val="22"/>
          <w:szCs w:val="22"/>
        </w:rPr>
        <w:t xml:space="preserve"> la </w:t>
      </w:r>
      <w:r>
        <w:rPr>
          <w:rFonts w:ascii="Arial" w:cs="Arial" w:hAnsi="Arial"/>
          <w:sz w:val="22"/>
          <w:szCs w:val="22"/>
        </w:rPr>
        <w:t>lengua</w:t>
      </w:r>
      <w:r>
        <w:rPr>
          <w:rFonts w:ascii="Arial" w:cs="Arial" w:hAnsi="Arial"/>
          <w:sz w:val="22"/>
          <w:szCs w:val="22"/>
        </w:rPr>
        <w:t xml:space="preserve">. </w:t>
      </w:r>
    </w:p>
    <w:p>
      <w:pPr>
        <w:pStyle w:val="style0"/>
        <w:spacing w:lineRule="auto" w:line="360"/>
        <w:jc w:val="both"/>
        <w:rPr>
          <w:rFonts w:ascii="Arial" w:cs="Arial" w:hAnsi="Arial"/>
          <w:sz w:val="22"/>
          <w:szCs w:val="22"/>
          <w:vertAlign w:val="superscript"/>
        </w:rPr>
      </w:pPr>
      <w:r>
        <w:rPr>
          <w:rFonts w:ascii="Arial" w:cs="Arial" w:hAnsi="Arial"/>
          <w:sz w:val="22"/>
          <w:szCs w:val="22"/>
        </w:rPr>
        <w:t>P</w:t>
      </w:r>
      <w:r>
        <w:rPr>
          <w:rFonts w:ascii="Arial" w:cs="Arial" w:hAnsi="Arial"/>
          <w:sz w:val="22"/>
          <w:szCs w:val="22"/>
        </w:rPr>
        <w:t>or</w:t>
      </w:r>
      <w:r>
        <w:rPr>
          <w:rFonts w:ascii="Arial" w:cs="Arial" w:hAnsi="Arial"/>
          <w:sz w:val="22"/>
          <w:szCs w:val="22"/>
        </w:rPr>
        <w:t xml:space="preserve"> </w:t>
      </w:r>
      <w:r>
        <w:rPr>
          <w:rFonts w:ascii="Arial" w:cs="Arial" w:hAnsi="Arial"/>
          <w:sz w:val="22"/>
          <w:szCs w:val="22"/>
        </w:rPr>
        <w:t>otro</w:t>
      </w:r>
      <w:r>
        <w:rPr>
          <w:rFonts w:ascii="Arial" w:cs="Arial" w:hAnsi="Arial"/>
          <w:sz w:val="22"/>
          <w:szCs w:val="22"/>
        </w:rPr>
        <w:t xml:space="preserve"> </w:t>
      </w:r>
      <w:r>
        <w:rPr>
          <w:rFonts w:ascii="Arial" w:cs="Arial" w:hAnsi="Arial"/>
          <w:sz w:val="22"/>
          <w:szCs w:val="22"/>
        </w:rPr>
        <w:t>lado</w:t>
      </w:r>
      <w:r>
        <w:rPr>
          <w:rFonts w:ascii="Arial" w:cs="Arial" w:hAnsi="Arial"/>
          <w:sz w:val="22"/>
          <w:szCs w:val="22"/>
        </w:rPr>
        <w:t xml:space="preserve">, en la </w:t>
      </w:r>
      <w:r>
        <w:rPr>
          <w:rFonts w:ascii="Arial" w:cs="Arial" w:hAnsi="Arial"/>
          <w:sz w:val="22"/>
          <w:szCs w:val="22"/>
        </w:rPr>
        <w:t>actualidad</w:t>
      </w:r>
      <w:r>
        <w:rPr>
          <w:rFonts w:ascii="Arial" w:cs="Arial" w:hAnsi="Arial"/>
          <w:sz w:val="22"/>
          <w:szCs w:val="22"/>
        </w:rPr>
        <w:t xml:space="preserve"> los </w:t>
      </w:r>
      <w:r>
        <w:rPr>
          <w:rFonts w:ascii="Arial" w:cs="Arial" w:hAnsi="Arial"/>
          <w:sz w:val="22"/>
          <w:szCs w:val="22"/>
        </w:rPr>
        <w:t>docent</w:t>
      </w:r>
      <w:r>
        <w:rPr>
          <w:rFonts w:ascii="Arial" w:cs="Arial" w:hAnsi="Arial"/>
          <w:sz w:val="22"/>
          <w:szCs w:val="22"/>
        </w:rPr>
        <w:t>e</w:t>
      </w:r>
      <w:r>
        <w:rPr>
          <w:rFonts w:ascii="Arial" w:cs="Arial" w:hAnsi="Arial"/>
          <w:sz w:val="22"/>
          <w:szCs w:val="22"/>
        </w:rPr>
        <w:t>s</w:t>
      </w:r>
      <w:r>
        <w:rPr>
          <w:rFonts w:ascii="Arial" w:cs="Arial" w:hAnsi="Arial"/>
          <w:sz w:val="22"/>
          <w:szCs w:val="22"/>
        </w:rPr>
        <w:t xml:space="preserve"> </w:t>
      </w:r>
      <w:r>
        <w:rPr>
          <w:rFonts w:ascii="Arial" w:cs="Arial" w:hAnsi="Arial"/>
          <w:sz w:val="22"/>
          <w:szCs w:val="22"/>
        </w:rPr>
        <w:t>tienen</w:t>
      </w:r>
      <w:r>
        <w:rPr>
          <w:rFonts w:ascii="Arial" w:cs="Arial" w:hAnsi="Arial"/>
          <w:sz w:val="22"/>
          <w:szCs w:val="22"/>
        </w:rPr>
        <w:t xml:space="preserve"> en </w:t>
      </w:r>
      <w:r>
        <w:rPr>
          <w:rFonts w:ascii="Arial" w:cs="Arial" w:hAnsi="Arial"/>
          <w:sz w:val="22"/>
          <w:szCs w:val="22"/>
        </w:rPr>
        <w:t>cuenta</w:t>
      </w:r>
      <w:r>
        <w:rPr>
          <w:rFonts w:ascii="Arial" w:cs="Arial" w:hAnsi="Arial"/>
          <w:sz w:val="22"/>
          <w:szCs w:val="22"/>
        </w:rPr>
        <w:t xml:space="preserve"> la </w:t>
      </w:r>
      <w:r>
        <w:rPr>
          <w:rFonts w:ascii="Arial" w:cs="Arial" w:hAnsi="Arial"/>
          <w:sz w:val="22"/>
          <w:szCs w:val="22"/>
        </w:rPr>
        <w:t>incorporación</w:t>
      </w:r>
      <w:r>
        <w:rPr>
          <w:rFonts w:ascii="Arial" w:cs="Arial" w:hAnsi="Arial"/>
          <w:sz w:val="22"/>
          <w:szCs w:val="22"/>
        </w:rPr>
        <w:t xml:space="preserve"> de multimedia en la </w:t>
      </w:r>
      <w:r>
        <w:rPr>
          <w:rFonts w:ascii="Arial" w:cs="Arial" w:hAnsi="Arial"/>
          <w:sz w:val="22"/>
          <w:szCs w:val="22"/>
        </w:rPr>
        <w:t>preparación</w:t>
      </w:r>
      <w:r>
        <w:rPr>
          <w:rFonts w:ascii="Arial" w:cs="Arial" w:hAnsi="Arial"/>
          <w:sz w:val="22"/>
          <w:szCs w:val="22"/>
        </w:rPr>
        <w:t xml:space="preserve"> de </w:t>
      </w:r>
      <w:r>
        <w:rPr>
          <w:rFonts w:ascii="Arial" w:cs="Arial" w:hAnsi="Arial"/>
          <w:sz w:val="22"/>
          <w:szCs w:val="22"/>
        </w:rPr>
        <w:t>sus</w:t>
      </w:r>
      <w:r>
        <w:rPr>
          <w:rFonts w:ascii="Arial" w:cs="Arial" w:hAnsi="Arial"/>
          <w:sz w:val="22"/>
          <w:szCs w:val="22"/>
        </w:rPr>
        <w:t xml:space="preserve"> </w:t>
      </w:r>
      <w:r>
        <w:rPr>
          <w:rFonts w:ascii="Arial" w:cs="Arial" w:hAnsi="Arial"/>
          <w:sz w:val="22"/>
          <w:szCs w:val="22"/>
        </w:rPr>
        <w:t>clases</w:t>
      </w:r>
      <w:r>
        <w:rPr>
          <w:rFonts w:ascii="Arial" w:cs="Arial" w:hAnsi="Arial"/>
          <w:sz w:val="22"/>
          <w:szCs w:val="22"/>
        </w:rPr>
        <w:t xml:space="preserve"> </w:t>
      </w:r>
      <w:r>
        <w:rPr>
          <w:rFonts w:ascii="Arial" w:cs="Arial" w:hAnsi="Arial"/>
          <w:sz w:val="22"/>
          <w:szCs w:val="22"/>
        </w:rPr>
        <w:t>pero</w:t>
      </w:r>
      <w:r>
        <w:rPr>
          <w:rFonts w:ascii="Arial" w:cs="Arial" w:hAnsi="Arial"/>
          <w:sz w:val="22"/>
          <w:szCs w:val="22"/>
        </w:rPr>
        <w:t xml:space="preserve"> a </w:t>
      </w:r>
      <w:r>
        <w:rPr>
          <w:rFonts w:ascii="Arial" w:cs="Arial" w:hAnsi="Arial"/>
          <w:sz w:val="22"/>
          <w:szCs w:val="22"/>
        </w:rPr>
        <w:t>veces</w:t>
      </w:r>
      <w:r>
        <w:rPr>
          <w:rFonts w:ascii="Arial" w:cs="Arial" w:hAnsi="Arial"/>
          <w:sz w:val="22"/>
          <w:szCs w:val="22"/>
        </w:rPr>
        <w:t xml:space="preserve"> </w:t>
      </w:r>
      <w:r>
        <w:rPr>
          <w:rFonts w:ascii="Arial" w:cs="Arial" w:hAnsi="Arial"/>
          <w:sz w:val="22"/>
          <w:szCs w:val="22"/>
        </w:rPr>
        <w:t>olvidan</w:t>
      </w:r>
      <w:r>
        <w:rPr>
          <w:rFonts w:ascii="Arial" w:cs="Arial" w:hAnsi="Arial"/>
          <w:sz w:val="22"/>
          <w:szCs w:val="22"/>
        </w:rPr>
        <w:t xml:space="preserve"> </w:t>
      </w:r>
      <w:r>
        <w:rPr>
          <w:rFonts w:ascii="Arial" w:cs="Arial" w:hAnsi="Arial"/>
          <w:sz w:val="22"/>
          <w:szCs w:val="22"/>
        </w:rPr>
        <w:t>algunas</w:t>
      </w:r>
      <w:r>
        <w:rPr>
          <w:rFonts w:ascii="Arial" w:cs="Arial" w:hAnsi="Arial"/>
          <w:sz w:val="22"/>
          <w:szCs w:val="22"/>
        </w:rPr>
        <w:t xml:space="preserve"> </w:t>
      </w:r>
      <w:r>
        <w:rPr>
          <w:rFonts w:ascii="Arial" w:cs="Arial" w:hAnsi="Arial"/>
          <w:sz w:val="22"/>
          <w:szCs w:val="22"/>
        </w:rPr>
        <w:t>exigencias</w:t>
      </w:r>
      <w:r>
        <w:rPr>
          <w:rFonts w:ascii="Arial" w:cs="Arial" w:hAnsi="Arial"/>
          <w:sz w:val="22"/>
          <w:szCs w:val="22"/>
        </w:rPr>
        <w:t xml:space="preserve"> </w:t>
      </w:r>
      <w:r>
        <w:rPr>
          <w:rFonts w:ascii="Arial" w:cs="Arial" w:hAnsi="Arial"/>
          <w:sz w:val="22"/>
          <w:szCs w:val="22"/>
        </w:rPr>
        <w:t>que</w:t>
      </w:r>
      <w:r>
        <w:rPr>
          <w:rFonts w:ascii="Arial" w:cs="Arial" w:hAnsi="Arial"/>
          <w:sz w:val="22"/>
          <w:szCs w:val="22"/>
        </w:rPr>
        <w:t xml:space="preserve"> se </w:t>
      </w:r>
      <w:r>
        <w:rPr>
          <w:rFonts w:ascii="Arial" w:cs="Arial" w:hAnsi="Arial"/>
          <w:sz w:val="22"/>
          <w:szCs w:val="22"/>
        </w:rPr>
        <w:t>requieren</w:t>
      </w:r>
      <w:r>
        <w:rPr>
          <w:rFonts w:ascii="Arial" w:cs="Arial" w:hAnsi="Arial"/>
          <w:sz w:val="22"/>
          <w:szCs w:val="22"/>
        </w:rPr>
        <w:t xml:space="preserve"> </w:t>
      </w:r>
      <w:r>
        <w:rPr>
          <w:rFonts w:ascii="Arial" w:cs="Arial" w:hAnsi="Arial"/>
          <w:sz w:val="22"/>
          <w:szCs w:val="22"/>
        </w:rPr>
        <w:t>para</w:t>
      </w:r>
      <w:r>
        <w:rPr>
          <w:rFonts w:ascii="Arial" w:cs="Arial" w:hAnsi="Arial"/>
          <w:sz w:val="22"/>
          <w:szCs w:val="22"/>
        </w:rPr>
        <w:t xml:space="preserve"> la </w:t>
      </w:r>
      <w:r>
        <w:rPr>
          <w:rFonts w:ascii="Arial" w:cs="Arial" w:hAnsi="Arial"/>
          <w:sz w:val="22"/>
          <w:szCs w:val="22"/>
        </w:rPr>
        <w:t>creación</w:t>
      </w:r>
      <w:r>
        <w:rPr>
          <w:rFonts w:ascii="Arial" w:cs="Arial" w:hAnsi="Arial"/>
          <w:sz w:val="22"/>
          <w:szCs w:val="22"/>
        </w:rPr>
        <w:t xml:space="preserve"> de </w:t>
      </w:r>
      <w:r>
        <w:rPr>
          <w:rFonts w:ascii="Arial" w:cs="Arial" w:hAnsi="Arial"/>
          <w:sz w:val="22"/>
          <w:szCs w:val="22"/>
        </w:rPr>
        <w:t>este</w:t>
      </w:r>
      <w:r>
        <w:rPr>
          <w:rFonts w:ascii="Arial" w:cs="Arial" w:hAnsi="Arial"/>
          <w:sz w:val="22"/>
          <w:szCs w:val="22"/>
        </w:rPr>
        <w:t xml:space="preserve"> material, </w:t>
      </w:r>
      <w:r>
        <w:rPr>
          <w:rFonts w:ascii="Arial" w:cs="Arial" w:hAnsi="Arial"/>
          <w:sz w:val="22"/>
          <w:szCs w:val="22"/>
        </w:rPr>
        <w:t>por</w:t>
      </w:r>
      <w:r>
        <w:rPr>
          <w:rFonts w:ascii="Arial" w:cs="Arial" w:hAnsi="Arial"/>
          <w:sz w:val="22"/>
          <w:szCs w:val="22"/>
        </w:rPr>
        <w:t xml:space="preserve"> </w:t>
      </w:r>
      <w:r>
        <w:rPr>
          <w:rFonts w:ascii="Arial" w:cs="Arial" w:hAnsi="Arial"/>
          <w:sz w:val="22"/>
          <w:szCs w:val="22"/>
        </w:rPr>
        <w:t>tanto</w:t>
      </w:r>
      <w:r>
        <w:rPr>
          <w:rFonts w:ascii="Arial" w:cs="Arial" w:hAnsi="Arial"/>
          <w:sz w:val="22"/>
          <w:szCs w:val="22"/>
        </w:rPr>
        <w:t xml:space="preserve">, el software </w:t>
      </w:r>
      <w:r>
        <w:rPr>
          <w:rFonts w:ascii="Arial" w:cs="Arial" w:hAnsi="Arial"/>
          <w:sz w:val="22"/>
          <w:szCs w:val="22"/>
        </w:rPr>
        <w:t>debe</w:t>
      </w:r>
      <w:r>
        <w:rPr>
          <w:rFonts w:ascii="Arial" w:cs="Arial" w:hAnsi="Arial"/>
          <w:sz w:val="22"/>
          <w:szCs w:val="22"/>
        </w:rPr>
        <w:t>: Ser</w:t>
      </w:r>
      <w:r>
        <w:rPr>
          <w:rFonts w:ascii="Arial" w:cs="Arial" w:hAnsi="Arial"/>
          <w:sz w:val="22"/>
          <w:szCs w:val="22"/>
        </w:rPr>
        <w:t xml:space="preserve"> </w:t>
      </w:r>
      <w:r>
        <w:rPr>
          <w:rFonts w:ascii="Arial" w:cs="Arial" w:hAnsi="Arial"/>
          <w:sz w:val="22"/>
          <w:szCs w:val="22"/>
        </w:rPr>
        <w:t>utilizado</w:t>
      </w:r>
      <w:r>
        <w:rPr>
          <w:rFonts w:ascii="Arial" w:cs="Arial" w:hAnsi="Arial"/>
          <w:sz w:val="22"/>
          <w:szCs w:val="22"/>
        </w:rPr>
        <w:t xml:space="preserve"> de </w:t>
      </w:r>
      <w:r>
        <w:rPr>
          <w:rFonts w:ascii="Arial" w:cs="Arial" w:hAnsi="Arial"/>
          <w:sz w:val="22"/>
          <w:szCs w:val="22"/>
        </w:rPr>
        <w:t>manera</w:t>
      </w:r>
      <w:r>
        <w:rPr>
          <w:rFonts w:ascii="Arial" w:cs="Arial" w:hAnsi="Arial"/>
          <w:sz w:val="22"/>
          <w:szCs w:val="22"/>
        </w:rPr>
        <w:t xml:space="preserve"> </w:t>
      </w:r>
      <w:r>
        <w:rPr>
          <w:rFonts w:ascii="Arial" w:cs="Arial" w:hAnsi="Arial"/>
          <w:sz w:val="22"/>
          <w:szCs w:val="22"/>
        </w:rPr>
        <w:t>distinta</w:t>
      </w:r>
      <w:r>
        <w:rPr>
          <w:rFonts w:ascii="Arial" w:cs="Arial" w:hAnsi="Arial"/>
          <w:sz w:val="22"/>
          <w:szCs w:val="22"/>
        </w:rPr>
        <w:t xml:space="preserve"> en </w:t>
      </w:r>
      <w:r>
        <w:rPr>
          <w:rFonts w:ascii="Arial" w:cs="Arial" w:hAnsi="Arial"/>
          <w:sz w:val="22"/>
          <w:szCs w:val="22"/>
        </w:rPr>
        <w:t>contextos</w:t>
      </w:r>
      <w:r>
        <w:rPr>
          <w:rFonts w:ascii="Arial" w:cs="Arial" w:hAnsi="Arial"/>
          <w:sz w:val="22"/>
          <w:szCs w:val="22"/>
        </w:rPr>
        <w:t xml:space="preserve"> </w:t>
      </w:r>
      <w:r>
        <w:rPr>
          <w:rFonts w:ascii="Arial" w:cs="Arial" w:hAnsi="Arial"/>
          <w:sz w:val="22"/>
          <w:szCs w:val="22"/>
        </w:rPr>
        <w:t>educativos</w:t>
      </w:r>
      <w:r>
        <w:rPr>
          <w:rFonts w:ascii="Arial" w:cs="Arial" w:hAnsi="Arial"/>
          <w:sz w:val="22"/>
          <w:szCs w:val="22"/>
        </w:rPr>
        <w:t xml:space="preserve"> </w:t>
      </w:r>
      <w:r>
        <w:rPr>
          <w:rFonts w:ascii="Arial" w:cs="Arial" w:hAnsi="Arial"/>
          <w:sz w:val="22"/>
          <w:szCs w:val="22"/>
        </w:rPr>
        <w:t>diferentes</w:t>
      </w:r>
      <w:r>
        <w:rPr>
          <w:rFonts w:ascii="Arial" w:cs="Arial" w:hAnsi="Arial"/>
          <w:sz w:val="22"/>
          <w:szCs w:val="22"/>
        </w:rPr>
        <w:t xml:space="preserve"> </w:t>
      </w:r>
      <w:r>
        <w:rPr>
          <w:rFonts w:ascii="Arial" w:cs="Arial" w:hAnsi="Arial"/>
          <w:sz w:val="22"/>
          <w:szCs w:val="22"/>
        </w:rPr>
        <w:t>considerándose</w:t>
      </w:r>
      <w:r>
        <w:rPr>
          <w:rFonts w:ascii="Arial" w:cs="Arial" w:hAnsi="Arial"/>
          <w:sz w:val="22"/>
          <w:szCs w:val="22"/>
        </w:rPr>
        <w:t xml:space="preserve"> </w:t>
      </w:r>
      <w:r>
        <w:rPr>
          <w:rFonts w:ascii="Arial" w:cs="Arial" w:hAnsi="Arial"/>
          <w:sz w:val="22"/>
          <w:szCs w:val="22"/>
        </w:rPr>
        <w:t>como</w:t>
      </w:r>
      <w:r>
        <w:rPr>
          <w:rFonts w:ascii="Arial" w:cs="Arial" w:hAnsi="Arial"/>
          <w:sz w:val="22"/>
          <w:szCs w:val="22"/>
        </w:rPr>
        <w:t xml:space="preserve"> </w:t>
      </w:r>
      <w:r>
        <w:rPr>
          <w:rFonts w:ascii="Arial" w:cs="Arial" w:hAnsi="Arial"/>
          <w:sz w:val="22"/>
          <w:szCs w:val="22"/>
        </w:rPr>
        <w:t>una</w:t>
      </w:r>
      <w:r>
        <w:rPr>
          <w:rFonts w:ascii="Arial" w:cs="Arial" w:hAnsi="Arial"/>
          <w:sz w:val="22"/>
          <w:szCs w:val="22"/>
        </w:rPr>
        <w:t xml:space="preserve"> </w:t>
      </w:r>
      <w:r>
        <w:rPr>
          <w:rFonts w:ascii="Arial" w:cs="Arial" w:hAnsi="Arial"/>
          <w:sz w:val="22"/>
          <w:szCs w:val="22"/>
        </w:rPr>
        <w:t>estrategia</w:t>
      </w:r>
      <w:r>
        <w:rPr>
          <w:rFonts w:ascii="Arial" w:cs="Arial" w:hAnsi="Arial"/>
          <w:sz w:val="22"/>
          <w:szCs w:val="22"/>
        </w:rPr>
        <w:t xml:space="preserve"> </w:t>
      </w:r>
      <w:r>
        <w:rPr>
          <w:rFonts w:ascii="Arial" w:cs="Arial" w:hAnsi="Arial"/>
          <w:sz w:val="22"/>
          <w:szCs w:val="22"/>
        </w:rPr>
        <w:t>necesaria</w:t>
      </w:r>
      <w:r>
        <w:rPr>
          <w:rFonts w:ascii="Arial" w:cs="Arial" w:hAnsi="Arial"/>
          <w:sz w:val="22"/>
          <w:szCs w:val="22"/>
        </w:rPr>
        <w:t xml:space="preserve"> </w:t>
      </w:r>
      <w:r>
        <w:rPr>
          <w:rFonts w:ascii="Arial" w:cs="Arial" w:hAnsi="Arial"/>
          <w:sz w:val="22"/>
          <w:szCs w:val="22"/>
        </w:rPr>
        <w:t>teniendo</w:t>
      </w:r>
      <w:r>
        <w:rPr>
          <w:rFonts w:ascii="Arial" w:cs="Arial" w:hAnsi="Arial"/>
          <w:sz w:val="22"/>
          <w:szCs w:val="22"/>
        </w:rPr>
        <w:t xml:space="preserve"> </w:t>
      </w:r>
      <w:r>
        <w:rPr>
          <w:rFonts w:ascii="Arial" w:cs="Arial" w:hAnsi="Arial"/>
          <w:sz w:val="22"/>
          <w:szCs w:val="22"/>
        </w:rPr>
        <w:t>una</w:t>
      </w:r>
      <w:r>
        <w:rPr>
          <w:rFonts w:ascii="Arial" w:cs="Arial" w:hAnsi="Arial"/>
          <w:sz w:val="22"/>
          <w:szCs w:val="22"/>
        </w:rPr>
        <w:t xml:space="preserve"> Buena </w:t>
      </w:r>
      <w:r>
        <w:rPr>
          <w:rFonts w:ascii="Arial" w:cs="Arial" w:hAnsi="Arial"/>
          <w:sz w:val="22"/>
          <w:szCs w:val="22"/>
        </w:rPr>
        <w:t>calidad</w:t>
      </w:r>
      <w:r>
        <w:rPr>
          <w:rFonts w:ascii="Arial" w:cs="Arial" w:hAnsi="Arial"/>
          <w:sz w:val="22"/>
          <w:szCs w:val="22"/>
        </w:rPr>
        <w:t xml:space="preserve"> </w:t>
      </w:r>
      <w:r>
        <w:rPr>
          <w:rFonts w:ascii="Arial" w:cs="Arial" w:hAnsi="Arial"/>
          <w:sz w:val="22"/>
          <w:szCs w:val="22"/>
        </w:rPr>
        <w:t>técnica</w:t>
      </w:r>
      <w:r>
        <w:rPr>
          <w:rFonts w:ascii="Arial" w:cs="Arial" w:hAnsi="Arial"/>
          <w:sz w:val="22"/>
          <w:szCs w:val="22"/>
        </w:rPr>
        <w:t xml:space="preserve">, </w:t>
      </w:r>
      <w:r>
        <w:rPr>
          <w:rFonts w:ascii="Arial" w:cs="Arial" w:hAnsi="Arial"/>
          <w:sz w:val="22"/>
          <w:szCs w:val="22"/>
        </w:rPr>
        <w:t>facilidad</w:t>
      </w:r>
      <w:r>
        <w:rPr>
          <w:rFonts w:ascii="Arial" w:cs="Arial" w:hAnsi="Arial"/>
          <w:sz w:val="22"/>
          <w:szCs w:val="22"/>
        </w:rPr>
        <w:t xml:space="preserve"> de </w:t>
      </w:r>
      <w:r>
        <w:rPr>
          <w:rFonts w:ascii="Arial" w:cs="Arial" w:hAnsi="Arial"/>
          <w:sz w:val="22"/>
          <w:szCs w:val="22"/>
        </w:rPr>
        <w:t>uso</w:t>
      </w:r>
      <w:r>
        <w:rPr>
          <w:rFonts w:ascii="Arial" w:cs="Arial" w:hAnsi="Arial"/>
          <w:sz w:val="22"/>
          <w:szCs w:val="22"/>
        </w:rPr>
        <w:t xml:space="preserve"> y </w:t>
      </w:r>
      <w:r>
        <w:rPr>
          <w:rFonts w:ascii="Arial" w:cs="Arial" w:hAnsi="Arial"/>
          <w:sz w:val="22"/>
          <w:szCs w:val="22"/>
        </w:rPr>
        <w:t>objetivos</w:t>
      </w:r>
      <w:r>
        <w:rPr>
          <w:rFonts w:ascii="Arial" w:cs="Arial" w:hAnsi="Arial"/>
          <w:sz w:val="22"/>
          <w:szCs w:val="22"/>
        </w:rPr>
        <w:t xml:space="preserve"> </w:t>
      </w:r>
      <w:r>
        <w:rPr>
          <w:rFonts w:ascii="Arial" w:cs="Arial" w:hAnsi="Arial"/>
          <w:sz w:val="22"/>
          <w:szCs w:val="22"/>
        </w:rPr>
        <w:t>específicos</w:t>
      </w:r>
      <w:r>
        <w:rPr>
          <w:rFonts w:ascii="Arial" w:cs="Arial" w:hAnsi="Arial"/>
          <w:sz w:val="22"/>
          <w:szCs w:val="22"/>
        </w:rPr>
        <w:t xml:space="preserve">, </w:t>
      </w:r>
      <w:r>
        <w:rPr>
          <w:rFonts w:ascii="Arial" w:cs="Arial" w:hAnsi="Arial"/>
          <w:sz w:val="22"/>
          <w:szCs w:val="22"/>
        </w:rPr>
        <w:t>contenidos</w:t>
      </w:r>
      <w:r>
        <w:rPr>
          <w:rFonts w:ascii="Arial" w:cs="Arial" w:hAnsi="Arial"/>
          <w:sz w:val="22"/>
          <w:szCs w:val="22"/>
        </w:rPr>
        <w:t xml:space="preserve"> y </w:t>
      </w:r>
      <w:r>
        <w:rPr>
          <w:rFonts w:ascii="Arial" w:cs="Arial" w:hAnsi="Arial"/>
          <w:sz w:val="22"/>
          <w:szCs w:val="22"/>
        </w:rPr>
        <w:t>actividades</w:t>
      </w:r>
      <w:r>
        <w:rPr>
          <w:rFonts w:ascii="Arial" w:cs="Arial" w:hAnsi="Arial"/>
          <w:sz w:val="22"/>
          <w:szCs w:val="22"/>
        </w:rPr>
        <w:t xml:space="preserve"> </w:t>
      </w:r>
      <w:r>
        <w:rPr>
          <w:rFonts w:ascii="Arial" w:cs="Arial" w:hAnsi="Arial"/>
          <w:sz w:val="22"/>
          <w:szCs w:val="22"/>
        </w:rPr>
        <w:t>que</w:t>
      </w:r>
      <w:r>
        <w:rPr>
          <w:rFonts w:ascii="Arial" w:cs="Arial" w:hAnsi="Arial"/>
          <w:sz w:val="22"/>
          <w:szCs w:val="22"/>
        </w:rPr>
        <w:t xml:space="preserve"> </w:t>
      </w:r>
      <w:r>
        <w:rPr>
          <w:rFonts w:ascii="Arial" w:cs="Arial" w:hAnsi="Arial"/>
          <w:sz w:val="22"/>
          <w:szCs w:val="22"/>
        </w:rPr>
        <w:t>estén</w:t>
      </w:r>
      <w:r>
        <w:rPr>
          <w:rFonts w:ascii="Arial" w:cs="Arial" w:hAnsi="Arial"/>
          <w:sz w:val="22"/>
          <w:szCs w:val="22"/>
        </w:rPr>
        <w:t xml:space="preserve"> </w:t>
      </w:r>
      <w:r>
        <w:rPr>
          <w:rFonts w:ascii="Arial" w:cs="Arial" w:hAnsi="Arial"/>
          <w:sz w:val="22"/>
          <w:szCs w:val="22"/>
        </w:rPr>
        <w:t>planteadas</w:t>
      </w:r>
      <w:r>
        <w:rPr>
          <w:rFonts w:ascii="Arial" w:cs="Arial" w:hAnsi="Arial"/>
          <w:sz w:val="22"/>
          <w:szCs w:val="22"/>
        </w:rPr>
        <w:t xml:space="preserve"> </w:t>
      </w:r>
      <w:r>
        <w:rPr>
          <w:rFonts w:ascii="Arial" w:cs="Arial" w:hAnsi="Arial"/>
          <w:sz w:val="22"/>
          <w:szCs w:val="22"/>
        </w:rPr>
        <w:t>pedagógicamente</w:t>
      </w:r>
      <w:r>
        <w:rPr>
          <w:rFonts w:ascii="Arial" w:cs="Arial" w:hAnsi="Arial"/>
          <w:sz w:val="22"/>
          <w:szCs w:val="22"/>
        </w:rPr>
        <w:t xml:space="preserve">, </w:t>
      </w:r>
      <w:r>
        <w:rPr>
          <w:rFonts w:ascii="Arial" w:cs="Arial" w:hAnsi="Arial"/>
          <w:sz w:val="22"/>
          <w:szCs w:val="22"/>
        </w:rPr>
        <w:t>teniendo</w:t>
      </w:r>
      <w:r>
        <w:rPr>
          <w:rFonts w:ascii="Arial" w:cs="Arial" w:hAnsi="Arial"/>
          <w:sz w:val="22"/>
          <w:szCs w:val="22"/>
        </w:rPr>
        <w:t xml:space="preserve"> en </w:t>
      </w:r>
      <w:r>
        <w:rPr>
          <w:rFonts w:ascii="Arial" w:cs="Arial" w:hAnsi="Arial"/>
          <w:sz w:val="22"/>
          <w:szCs w:val="22"/>
        </w:rPr>
        <w:t>cuenta</w:t>
      </w:r>
      <w:r>
        <w:rPr>
          <w:rFonts w:ascii="Arial" w:cs="Arial" w:hAnsi="Arial"/>
          <w:sz w:val="22"/>
          <w:szCs w:val="22"/>
        </w:rPr>
        <w:t xml:space="preserve"> </w:t>
      </w:r>
      <w:r>
        <w:rPr>
          <w:rFonts w:ascii="Arial" w:cs="Arial" w:hAnsi="Arial"/>
          <w:sz w:val="22"/>
          <w:szCs w:val="22"/>
        </w:rPr>
        <w:t>diferentes</w:t>
      </w:r>
      <w:r>
        <w:rPr>
          <w:rFonts w:ascii="Arial" w:cs="Arial" w:hAnsi="Arial"/>
          <w:sz w:val="22"/>
          <w:szCs w:val="22"/>
        </w:rPr>
        <w:t xml:space="preserve"> </w:t>
      </w:r>
      <w:r>
        <w:rPr>
          <w:rFonts w:ascii="Arial" w:cs="Arial" w:hAnsi="Arial"/>
          <w:sz w:val="22"/>
          <w:szCs w:val="22"/>
        </w:rPr>
        <w:t>características</w:t>
      </w:r>
      <w:r>
        <w:rPr>
          <w:rFonts w:ascii="Arial" w:cs="Arial" w:hAnsi="Arial"/>
          <w:sz w:val="22"/>
          <w:szCs w:val="22"/>
        </w:rPr>
        <w:t xml:space="preserve"> de los </w:t>
      </w:r>
      <w:r>
        <w:rPr>
          <w:rFonts w:ascii="Arial" w:cs="Arial" w:hAnsi="Arial"/>
          <w:sz w:val="22"/>
          <w:szCs w:val="22"/>
        </w:rPr>
        <w:t>estudiantes</w:t>
      </w:r>
      <w:r>
        <w:rPr>
          <w:rFonts w:ascii="Arial" w:cs="Arial" w:hAnsi="Arial"/>
          <w:sz w:val="22"/>
          <w:szCs w:val="22"/>
        </w:rPr>
        <w:t xml:space="preserve"> (</w:t>
      </w:r>
      <w:r>
        <w:rPr>
          <w:rFonts w:ascii="Arial" w:cs="Arial" w:hAnsi="Arial"/>
          <w:sz w:val="22"/>
          <w:szCs w:val="22"/>
        </w:rPr>
        <w:t>edad</w:t>
      </w:r>
      <w:r>
        <w:rPr>
          <w:rFonts w:ascii="Arial" w:cs="Arial" w:hAnsi="Arial"/>
          <w:sz w:val="22"/>
          <w:szCs w:val="22"/>
        </w:rPr>
        <w:t xml:space="preserve">, </w:t>
      </w:r>
      <w:r>
        <w:rPr>
          <w:rFonts w:ascii="Arial" w:cs="Arial" w:hAnsi="Arial"/>
          <w:sz w:val="22"/>
          <w:szCs w:val="22"/>
        </w:rPr>
        <w:t>capacidades</w:t>
      </w:r>
      <w:r>
        <w:rPr>
          <w:rFonts w:ascii="Arial" w:cs="Arial" w:hAnsi="Arial"/>
          <w:sz w:val="22"/>
          <w:szCs w:val="22"/>
        </w:rPr>
        <w:t xml:space="preserve">, </w:t>
      </w:r>
      <w:r>
        <w:rPr>
          <w:rFonts w:ascii="Arial" w:cs="Arial" w:hAnsi="Arial"/>
          <w:sz w:val="22"/>
          <w:szCs w:val="22"/>
        </w:rPr>
        <w:t>conocimientos</w:t>
      </w:r>
      <w:r>
        <w:rPr>
          <w:rFonts w:ascii="Arial" w:cs="Arial" w:hAnsi="Arial"/>
          <w:sz w:val="22"/>
          <w:szCs w:val="22"/>
        </w:rPr>
        <w:t xml:space="preserve">, </w:t>
      </w:r>
      <w:r>
        <w:rPr>
          <w:rFonts w:ascii="Arial" w:cs="Arial" w:hAnsi="Arial"/>
          <w:sz w:val="22"/>
          <w:szCs w:val="22"/>
        </w:rPr>
        <w:t>experiencias</w:t>
      </w:r>
      <w:r>
        <w:rPr>
          <w:rFonts w:ascii="Arial" w:cs="Arial" w:hAnsi="Arial"/>
          <w:sz w:val="22"/>
          <w:szCs w:val="22"/>
        </w:rPr>
        <w:t xml:space="preserve">, </w:t>
      </w:r>
      <w:r>
        <w:rPr>
          <w:rFonts w:ascii="Arial" w:cs="Arial" w:hAnsi="Arial"/>
          <w:sz w:val="22"/>
          <w:szCs w:val="22"/>
        </w:rPr>
        <w:t>habilidades</w:t>
      </w:r>
      <w:r>
        <w:rPr>
          <w:rFonts w:ascii="Arial" w:cs="Arial" w:hAnsi="Arial"/>
          <w:sz w:val="22"/>
          <w:szCs w:val="22"/>
        </w:rPr>
        <w:t xml:space="preserve"> </w:t>
      </w:r>
      <w:r>
        <w:rPr>
          <w:rFonts w:ascii="Arial" w:cs="Arial" w:hAnsi="Arial"/>
          <w:sz w:val="22"/>
          <w:szCs w:val="22"/>
        </w:rPr>
        <w:t>previas</w:t>
      </w:r>
      <w:r>
        <w:rPr>
          <w:rFonts w:ascii="Arial" w:cs="Arial" w:hAnsi="Arial"/>
          <w:sz w:val="22"/>
          <w:szCs w:val="22"/>
        </w:rPr>
        <w:t xml:space="preserve">, aptitudes, </w:t>
      </w:r>
      <w:r>
        <w:rPr>
          <w:rFonts w:ascii="Arial" w:cs="Arial" w:hAnsi="Arial"/>
          <w:sz w:val="22"/>
          <w:szCs w:val="22"/>
        </w:rPr>
        <w:t>intereses</w:t>
      </w:r>
      <w:r>
        <w:rPr>
          <w:rFonts w:ascii="Arial" w:cs="Arial" w:hAnsi="Arial"/>
          <w:sz w:val="22"/>
          <w:szCs w:val="22"/>
        </w:rPr>
        <w:t xml:space="preserve">, </w:t>
      </w:r>
      <w:r>
        <w:rPr>
          <w:rFonts w:ascii="Arial" w:cs="Arial" w:hAnsi="Arial"/>
          <w:sz w:val="22"/>
          <w:szCs w:val="22"/>
        </w:rPr>
        <w:t>entorno</w:t>
      </w:r>
      <w:r>
        <w:rPr>
          <w:rFonts w:ascii="Arial" w:cs="Arial" w:hAnsi="Arial"/>
          <w:sz w:val="22"/>
          <w:szCs w:val="22"/>
        </w:rPr>
        <w:t xml:space="preserve"> socio-cultural, etc.) y el </w:t>
      </w:r>
      <w:r>
        <w:rPr>
          <w:rFonts w:ascii="Arial" w:cs="Arial" w:hAnsi="Arial"/>
          <w:sz w:val="22"/>
          <w:szCs w:val="22"/>
        </w:rPr>
        <w:t>context</w:t>
      </w:r>
      <w:r>
        <w:rPr>
          <w:rFonts w:ascii="Arial" w:cs="Arial" w:hAnsi="Arial"/>
          <w:sz w:val="22"/>
          <w:szCs w:val="22"/>
        </w:rPr>
        <w:t>o</w:t>
      </w:r>
      <w:r>
        <w:rPr>
          <w:rFonts w:ascii="Arial" w:cs="Arial" w:hAnsi="Arial"/>
          <w:sz w:val="22"/>
          <w:szCs w:val="22"/>
        </w:rPr>
        <w:t xml:space="preserve"> </w:t>
      </w:r>
      <w:r>
        <w:rPr>
          <w:rFonts w:ascii="Arial" w:cs="Arial" w:hAnsi="Arial"/>
          <w:sz w:val="22"/>
          <w:szCs w:val="22"/>
        </w:rPr>
        <w:t>educativo</w:t>
      </w:r>
      <w:r>
        <w:rPr>
          <w:rFonts w:ascii="Arial" w:cs="Arial" w:hAnsi="Arial"/>
          <w:sz w:val="22"/>
          <w:szCs w:val="22"/>
        </w:rPr>
        <w:t xml:space="preserve">. </w:t>
      </w:r>
      <w:r>
        <w:rPr>
          <w:rFonts w:ascii="Arial" w:cs="Arial" w:hAnsi="Arial"/>
          <w:sz w:val="22"/>
          <w:szCs w:val="22"/>
          <w:vertAlign w:val="superscript"/>
        </w:rPr>
        <w:t>14-16</w:t>
      </w:r>
    </w:p>
    <w:p>
      <w:pPr>
        <w:pStyle w:val="style0"/>
        <w:spacing w:lineRule="auto" w:line="360"/>
        <w:jc w:val="both"/>
        <w:rPr>
          <w:rFonts w:ascii="Arial" w:cs="Arial" w:hAnsi="Arial"/>
          <w:sz w:val="22"/>
          <w:szCs w:val="22"/>
        </w:rPr>
      </w:pPr>
    </w:p>
    <w:p>
      <w:pPr>
        <w:pStyle w:val="style0"/>
        <w:spacing w:lineRule="auto" w:line="360"/>
        <w:jc w:val="both"/>
        <w:rPr>
          <w:rFonts w:ascii="Arial" w:cs="Arial" w:eastAsia="Arial Unicode MS" w:hAnsi="Arial"/>
          <w:b/>
          <w:bCs/>
          <w:sz w:val="22"/>
          <w:szCs w:val="22"/>
          <w:lang w:val="es-MX"/>
        </w:rPr>
      </w:pPr>
      <w:r>
        <w:rPr>
          <w:rFonts w:ascii="Arial" w:cs="Arial" w:eastAsia="Arial Unicode MS" w:hAnsi="Arial"/>
          <w:b/>
          <w:bCs/>
          <w:sz w:val="22"/>
          <w:szCs w:val="22"/>
          <w:lang w:val="es-MX"/>
        </w:rPr>
        <w:t xml:space="preserve">CONCLUSIONES </w:t>
      </w:r>
    </w:p>
    <w:p>
      <w:pPr>
        <w:pStyle w:val="style0"/>
        <w:spacing w:lineRule="auto" w:line="360"/>
        <w:jc w:val="both"/>
        <w:rPr>
          <w:rFonts w:ascii="Arial" w:cs="Arial" w:hAnsi="Arial"/>
          <w:color w:val="000000"/>
          <w:sz w:val="22"/>
          <w:szCs w:val="22"/>
        </w:rPr>
      </w:pPr>
      <w:r>
        <w:rPr>
          <w:rFonts w:ascii="Arial" w:cs="Arial" w:hAnsi="Arial"/>
          <w:color w:val="000000"/>
          <w:sz w:val="22"/>
          <w:szCs w:val="22"/>
        </w:rPr>
        <w:t>Fue</w:t>
      </w:r>
      <w:r>
        <w:rPr>
          <w:rFonts w:ascii="Arial" w:cs="Arial" w:hAnsi="Arial"/>
          <w:color w:val="000000"/>
          <w:sz w:val="22"/>
          <w:szCs w:val="22"/>
        </w:rPr>
        <w:t xml:space="preserve"> </w:t>
      </w:r>
      <w:r>
        <w:rPr>
          <w:rFonts w:ascii="Arial" w:cs="Arial" w:hAnsi="Arial"/>
          <w:color w:val="000000"/>
          <w:sz w:val="22"/>
          <w:szCs w:val="22"/>
          <w:lang w:val="es-ES"/>
        </w:rPr>
        <w:t>elaborado</w:t>
      </w:r>
      <w:r>
        <w:rPr>
          <w:rFonts w:ascii="Arial" w:cs="Arial" w:hAnsi="Arial"/>
          <w:color w:val="000000"/>
          <w:sz w:val="22"/>
          <w:szCs w:val="22"/>
          <w:lang w:val="es-ES"/>
        </w:rPr>
        <w:t xml:space="preserve"> </w:t>
      </w:r>
      <w:r>
        <w:rPr>
          <w:rFonts w:ascii="Arial" w:cs="Arial" w:hAnsi="Arial"/>
          <w:color w:val="000000"/>
          <w:sz w:val="22"/>
          <w:szCs w:val="22"/>
        </w:rPr>
        <w:t>un</w:t>
      </w:r>
      <w:r>
        <w:rPr>
          <w:rFonts w:ascii="Arial" w:cs="Arial" w:hAnsi="Arial"/>
          <w:color w:val="000000"/>
          <w:sz w:val="22"/>
          <w:szCs w:val="22"/>
        </w:rPr>
        <w:t xml:space="preserve"> software </w:t>
      </w:r>
      <w:r>
        <w:rPr>
          <w:rFonts w:ascii="Arial" w:cs="Arial" w:hAnsi="Arial"/>
          <w:color w:val="000000"/>
          <w:sz w:val="22"/>
          <w:szCs w:val="22"/>
        </w:rPr>
        <w:t>educativo</w:t>
      </w:r>
      <w:r>
        <w:rPr>
          <w:rFonts w:ascii="Arial" w:cs="Arial" w:hAnsi="Arial"/>
          <w:color w:val="000000"/>
          <w:sz w:val="22"/>
          <w:szCs w:val="22"/>
        </w:rPr>
        <w:t xml:space="preserve">, </w:t>
      </w:r>
      <w:r>
        <w:rPr>
          <w:rFonts w:ascii="Arial" w:cs="Arial" w:hAnsi="Arial"/>
          <w:color w:val="000000"/>
          <w:sz w:val="22"/>
          <w:szCs w:val="22"/>
        </w:rPr>
        <w:t>como</w:t>
      </w:r>
      <w:r>
        <w:rPr>
          <w:rFonts w:ascii="Arial" w:cs="Arial" w:hAnsi="Arial"/>
          <w:color w:val="000000"/>
          <w:sz w:val="22"/>
          <w:szCs w:val="22"/>
        </w:rPr>
        <w:t xml:space="preserve"> material de </w:t>
      </w:r>
      <w:r>
        <w:rPr>
          <w:rFonts w:ascii="Arial" w:cs="Arial" w:hAnsi="Arial"/>
          <w:color w:val="000000"/>
          <w:sz w:val="22"/>
          <w:szCs w:val="22"/>
        </w:rPr>
        <w:t>apoyo</w:t>
      </w:r>
      <w:r>
        <w:rPr>
          <w:rFonts w:ascii="Arial" w:cs="Arial" w:hAnsi="Arial"/>
          <w:color w:val="000000"/>
          <w:sz w:val="22"/>
          <w:szCs w:val="22"/>
        </w:rPr>
        <w:t xml:space="preserve"> </w:t>
      </w:r>
      <w:r>
        <w:rPr>
          <w:rFonts w:ascii="Arial" w:cs="Arial" w:hAnsi="Arial"/>
          <w:color w:val="000000"/>
          <w:sz w:val="22"/>
          <w:szCs w:val="22"/>
        </w:rPr>
        <w:t>para</w:t>
      </w:r>
      <w:r>
        <w:rPr>
          <w:rFonts w:ascii="Arial" w:cs="Arial" w:hAnsi="Arial"/>
          <w:color w:val="000000"/>
          <w:sz w:val="22"/>
          <w:szCs w:val="22"/>
        </w:rPr>
        <w:br/>
      </w:r>
      <w:r>
        <w:rPr>
          <w:rFonts w:ascii="Arial" w:cs="Arial" w:hAnsi="Arial"/>
          <w:color w:val="000000"/>
          <w:sz w:val="22"/>
          <w:szCs w:val="22"/>
        </w:rPr>
        <w:t xml:space="preserve">el </w:t>
      </w:r>
      <w:r>
        <w:rPr>
          <w:rFonts w:ascii="Arial" w:cs="Arial" w:hAnsi="Arial"/>
          <w:color w:val="000000"/>
          <w:sz w:val="22"/>
          <w:szCs w:val="22"/>
        </w:rPr>
        <w:t>aprendizaje</w:t>
      </w:r>
      <w:r>
        <w:rPr>
          <w:rFonts w:ascii="Arial" w:cs="Arial" w:hAnsi="Arial"/>
          <w:color w:val="000000"/>
          <w:sz w:val="22"/>
          <w:szCs w:val="22"/>
        </w:rPr>
        <w:t xml:space="preserve"> de los </w:t>
      </w:r>
      <w:r>
        <w:rPr>
          <w:rFonts w:ascii="Arial" w:cs="Arial" w:hAnsi="Arial"/>
          <w:color w:val="000000"/>
          <w:sz w:val="22"/>
          <w:szCs w:val="22"/>
        </w:rPr>
        <w:t>estudiantes</w:t>
      </w:r>
      <w:r>
        <w:rPr>
          <w:rFonts w:ascii="Arial" w:cs="Arial" w:hAnsi="Arial"/>
          <w:color w:val="000000"/>
          <w:sz w:val="22"/>
          <w:szCs w:val="22"/>
        </w:rPr>
        <w:t xml:space="preserve"> del primer </w:t>
      </w:r>
      <w:r>
        <w:rPr>
          <w:rFonts w:ascii="Arial" w:cs="Arial" w:hAnsi="Arial"/>
          <w:color w:val="000000"/>
          <w:sz w:val="22"/>
          <w:szCs w:val="22"/>
        </w:rPr>
        <w:t>año</w:t>
      </w:r>
      <w:r>
        <w:rPr>
          <w:rFonts w:ascii="Arial" w:cs="Arial" w:hAnsi="Arial"/>
          <w:color w:val="000000"/>
          <w:sz w:val="22"/>
          <w:szCs w:val="22"/>
        </w:rPr>
        <w:t xml:space="preserve"> de la </w:t>
      </w:r>
      <w:r>
        <w:rPr>
          <w:rFonts w:ascii="Arial" w:cs="Arial" w:hAnsi="Arial"/>
          <w:color w:val="000000"/>
          <w:sz w:val="22"/>
          <w:szCs w:val="22"/>
        </w:rPr>
        <w:t>carrera</w:t>
      </w:r>
      <w:r>
        <w:rPr>
          <w:rFonts w:ascii="Arial" w:cs="Arial" w:hAnsi="Arial"/>
          <w:color w:val="000000"/>
          <w:sz w:val="22"/>
          <w:szCs w:val="22"/>
        </w:rPr>
        <w:t xml:space="preserve"> de </w:t>
      </w:r>
      <w:r>
        <w:rPr>
          <w:rFonts w:ascii="Arial" w:cs="Arial" w:hAnsi="Arial"/>
          <w:color w:val="000000"/>
          <w:sz w:val="22"/>
          <w:szCs w:val="22"/>
        </w:rPr>
        <w:t>enfermería</w:t>
      </w:r>
      <w:r>
        <w:rPr>
          <w:rFonts w:ascii="Arial" w:cs="Arial" w:hAnsi="Arial"/>
          <w:color w:val="000000"/>
          <w:sz w:val="22"/>
          <w:szCs w:val="22"/>
        </w:rPr>
        <w:t>, en la</w:t>
      </w:r>
      <w:r>
        <w:rPr>
          <w:rFonts w:ascii="Arial" w:cs="Arial" w:hAnsi="Arial"/>
          <w:color w:val="000000"/>
          <w:sz w:val="22"/>
          <w:szCs w:val="22"/>
        </w:rPr>
        <w:br/>
      </w:r>
      <w:r>
        <w:rPr>
          <w:rFonts w:ascii="Arial" w:cs="Arial" w:hAnsi="Arial"/>
          <w:color w:val="000000"/>
          <w:sz w:val="22"/>
          <w:szCs w:val="22"/>
        </w:rPr>
        <w:t>asignatura</w:t>
      </w:r>
      <w:r>
        <w:rPr>
          <w:rFonts w:ascii="Arial" w:cs="Arial" w:hAnsi="Arial"/>
          <w:color w:val="000000"/>
          <w:sz w:val="22"/>
          <w:szCs w:val="22"/>
        </w:rPr>
        <w:t xml:space="preserve"> de </w:t>
      </w:r>
      <w:r>
        <w:rPr>
          <w:rFonts w:ascii="Arial" w:cs="Arial" w:hAnsi="Arial"/>
          <w:sz w:val="22"/>
          <w:szCs w:val="22"/>
          <w:lang w:val="es-MX"/>
        </w:rPr>
        <w:t>Bases para el cuidado de Enfermería I</w:t>
      </w:r>
      <w:r>
        <w:rPr>
          <w:rFonts w:ascii="Arial" w:cs="Arial" w:hAnsi="Arial"/>
          <w:sz w:val="22"/>
          <w:szCs w:val="22"/>
          <w:lang w:val="es-MX"/>
        </w:rPr>
        <w:t>.</w:t>
      </w:r>
    </w:p>
    <w:p>
      <w:pPr>
        <w:pStyle w:val="style0"/>
        <w:spacing w:lineRule="auto" w:line="360"/>
        <w:jc w:val="both"/>
        <w:rPr>
          <w:rFonts w:ascii="Arial" w:cs="Arial" w:hAnsi="Arial"/>
          <w:color w:val="000000"/>
          <w:sz w:val="22"/>
          <w:szCs w:val="22"/>
        </w:rPr>
      </w:pPr>
      <w:r>
        <w:rPr>
          <w:rFonts w:ascii="Arial" w:cs="Arial" w:hAnsi="Arial"/>
          <w:color w:val="000000"/>
          <w:sz w:val="22"/>
          <w:szCs w:val="22"/>
        </w:rPr>
        <w:t xml:space="preserve">El </w:t>
      </w:r>
      <w:r>
        <w:rPr>
          <w:rFonts w:ascii="Arial" w:cs="Arial" w:hAnsi="Arial"/>
          <w:color w:val="000000"/>
          <w:sz w:val="22"/>
          <w:szCs w:val="22"/>
        </w:rPr>
        <w:t>mismo</w:t>
      </w:r>
      <w:r>
        <w:rPr>
          <w:rFonts w:ascii="Arial" w:cs="Arial" w:hAnsi="Arial"/>
          <w:color w:val="000000"/>
          <w:sz w:val="22"/>
          <w:szCs w:val="22"/>
        </w:rPr>
        <w:t xml:space="preserve"> </w:t>
      </w:r>
      <w:r>
        <w:rPr>
          <w:rFonts w:ascii="Arial" w:cs="Arial" w:hAnsi="Arial"/>
          <w:color w:val="000000"/>
          <w:sz w:val="22"/>
          <w:szCs w:val="22"/>
        </w:rPr>
        <w:t>constituye</w:t>
      </w:r>
      <w:r>
        <w:rPr>
          <w:rFonts w:ascii="Arial" w:cs="Arial" w:hAnsi="Arial"/>
          <w:color w:val="000000"/>
          <w:sz w:val="22"/>
          <w:szCs w:val="22"/>
        </w:rPr>
        <w:t xml:space="preserve"> </w:t>
      </w:r>
      <w:r>
        <w:rPr>
          <w:rFonts w:ascii="Arial" w:cs="Arial" w:hAnsi="Arial"/>
          <w:color w:val="000000"/>
          <w:sz w:val="22"/>
          <w:szCs w:val="22"/>
        </w:rPr>
        <w:t>una</w:t>
      </w:r>
      <w:r>
        <w:rPr>
          <w:rFonts w:ascii="Arial" w:cs="Arial" w:hAnsi="Arial"/>
          <w:color w:val="000000"/>
          <w:sz w:val="22"/>
          <w:szCs w:val="22"/>
        </w:rPr>
        <w:t xml:space="preserve"> </w:t>
      </w:r>
      <w:r>
        <w:rPr>
          <w:rFonts w:ascii="Arial" w:cs="Arial" w:hAnsi="Arial"/>
          <w:color w:val="000000"/>
          <w:sz w:val="22"/>
          <w:szCs w:val="22"/>
        </w:rPr>
        <w:t>h</w:t>
      </w:r>
      <w:r>
        <w:rPr>
          <w:rFonts w:ascii="Arial" w:cs="Arial" w:hAnsi="Arial"/>
          <w:color w:val="000000"/>
          <w:sz w:val="22"/>
          <w:szCs w:val="22"/>
        </w:rPr>
        <w:t>erramienta</w:t>
      </w:r>
      <w:r>
        <w:rPr>
          <w:rFonts w:ascii="Arial" w:cs="Arial" w:hAnsi="Arial"/>
          <w:color w:val="000000"/>
          <w:sz w:val="22"/>
          <w:szCs w:val="22"/>
        </w:rPr>
        <w:t xml:space="preserve"> de </w:t>
      </w:r>
      <w:r>
        <w:rPr>
          <w:rFonts w:ascii="Arial" w:cs="Arial" w:hAnsi="Arial"/>
          <w:color w:val="000000"/>
          <w:sz w:val="22"/>
          <w:szCs w:val="22"/>
        </w:rPr>
        <w:t>g</w:t>
      </w:r>
      <w:r>
        <w:rPr>
          <w:rFonts w:ascii="Arial" w:cs="Arial" w:hAnsi="Arial"/>
          <w:color w:val="000000"/>
          <w:sz w:val="22"/>
          <w:szCs w:val="22"/>
        </w:rPr>
        <w:t>ran</w:t>
      </w:r>
      <w:r>
        <w:rPr>
          <w:rFonts w:ascii="Arial" w:cs="Arial" w:hAnsi="Arial"/>
          <w:color w:val="000000"/>
          <w:sz w:val="22"/>
          <w:szCs w:val="22"/>
        </w:rPr>
        <w:t xml:space="preserve"> </w:t>
      </w:r>
      <w:r>
        <w:rPr>
          <w:rFonts w:ascii="Arial" w:cs="Arial" w:hAnsi="Arial"/>
          <w:color w:val="000000"/>
          <w:sz w:val="22"/>
          <w:szCs w:val="22"/>
        </w:rPr>
        <w:t>utilidad</w:t>
      </w:r>
      <w:r>
        <w:rPr>
          <w:rFonts w:ascii="Arial" w:cs="Arial" w:hAnsi="Arial"/>
          <w:color w:val="000000"/>
          <w:sz w:val="22"/>
          <w:szCs w:val="22"/>
        </w:rPr>
        <w:t xml:space="preserve"> </w:t>
      </w:r>
      <w:r>
        <w:rPr>
          <w:rFonts w:ascii="Arial" w:cs="Arial" w:hAnsi="Arial"/>
          <w:color w:val="000000"/>
          <w:sz w:val="22"/>
          <w:szCs w:val="22"/>
        </w:rPr>
        <w:t>para</w:t>
      </w:r>
      <w:r>
        <w:rPr>
          <w:rFonts w:ascii="Arial" w:cs="Arial" w:hAnsi="Arial"/>
          <w:color w:val="000000"/>
          <w:sz w:val="22"/>
          <w:szCs w:val="22"/>
        </w:rPr>
        <w:t xml:space="preserve"> </w:t>
      </w:r>
      <w:r>
        <w:rPr>
          <w:rFonts w:ascii="Arial" w:cs="Arial" w:hAnsi="Arial"/>
          <w:color w:val="000000"/>
          <w:sz w:val="22"/>
          <w:szCs w:val="22"/>
        </w:rPr>
        <w:t>estudiantes</w:t>
      </w:r>
      <w:r>
        <w:rPr>
          <w:rFonts w:ascii="Arial" w:cs="Arial" w:hAnsi="Arial"/>
          <w:color w:val="000000"/>
          <w:sz w:val="22"/>
          <w:szCs w:val="22"/>
        </w:rPr>
        <w:t xml:space="preserve"> y </w:t>
      </w:r>
      <w:r>
        <w:rPr>
          <w:rFonts w:ascii="Arial" w:cs="Arial" w:hAnsi="Arial"/>
          <w:color w:val="000000"/>
          <w:sz w:val="22"/>
          <w:szCs w:val="22"/>
        </w:rPr>
        <w:t>docent</w:t>
      </w:r>
      <w:r>
        <w:rPr>
          <w:rFonts w:ascii="Arial" w:cs="Arial" w:hAnsi="Arial"/>
          <w:color w:val="000000"/>
          <w:sz w:val="22"/>
          <w:szCs w:val="22"/>
        </w:rPr>
        <w:t>e</w:t>
      </w:r>
      <w:r>
        <w:rPr>
          <w:rFonts w:ascii="Arial" w:cs="Arial" w:hAnsi="Arial"/>
          <w:color w:val="000000"/>
          <w:sz w:val="22"/>
          <w:szCs w:val="22"/>
        </w:rPr>
        <w:t>s</w:t>
      </w:r>
      <w:r>
        <w:rPr>
          <w:rFonts w:ascii="Arial" w:cs="Arial" w:hAnsi="Arial"/>
          <w:color w:val="000000"/>
          <w:sz w:val="22"/>
          <w:szCs w:val="22"/>
        </w:rPr>
        <w:t xml:space="preserve">, </w:t>
      </w:r>
      <w:r>
        <w:rPr>
          <w:rFonts w:ascii="Arial" w:cs="Arial" w:hAnsi="Arial"/>
          <w:color w:val="000000"/>
          <w:sz w:val="22"/>
          <w:szCs w:val="22"/>
        </w:rPr>
        <w:t>facilita</w:t>
      </w:r>
      <w:r>
        <w:rPr>
          <w:rFonts w:ascii="Arial" w:cs="Arial" w:hAnsi="Arial"/>
          <w:color w:val="000000"/>
          <w:sz w:val="22"/>
          <w:szCs w:val="22"/>
        </w:rPr>
        <w:t xml:space="preserve"> la </w:t>
      </w:r>
      <w:r>
        <w:rPr>
          <w:rFonts w:ascii="Arial" w:cs="Arial" w:hAnsi="Arial"/>
          <w:color w:val="000000"/>
          <w:sz w:val="22"/>
          <w:szCs w:val="22"/>
        </w:rPr>
        <w:t>adquisición</w:t>
      </w:r>
      <w:r>
        <w:rPr>
          <w:rFonts w:ascii="Arial" w:cs="Arial" w:hAnsi="Arial"/>
          <w:color w:val="000000"/>
          <w:sz w:val="22"/>
          <w:szCs w:val="22"/>
        </w:rPr>
        <w:t xml:space="preserve"> </w:t>
      </w:r>
      <w:r>
        <w:rPr>
          <w:rFonts w:ascii="Arial" w:cs="Arial" w:hAnsi="Arial"/>
          <w:color w:val="000000"/>
          <w:sz w:val="22"/>
          <w:szCs w:val="22"/>
        </w:rPr>
        <w:t>del</w:t>
      </w:r>
      <w:r>
        <w:rPr>
          <w:rFonts w:ascii="Arial" w:cs="Arial" w:hAnsi="Arial"/>
          <w:color w:val="000000"/>
          <w:sz w:val="22"/>
          <w:szCs w:val="22"/>
        </w:rPr>
        <w:t xml:space="preserve"> </w:t>
      </w:r>
      <w:r>
        <w:rPr>
          <w:rFonts w:ascii="Arial" w:cs="Arial" w:hAnsi="Arial"/>
          <w:color w:val="000000"/>
          <w:sz w:val="22"/>
          <w:szCs w:val="22"/>
        </w:rPr>
        <w:t>contenido</w:t>
      </w:r>
      <w:r>
        <w:rPr>
          <w:rFonts w:ascii="Arial" w:cs="Arial" w:hAnsi="Arial"/>
          <w:color w:val="000000"/>
          <w:sz w:val="22"/>
          <w:szCs w:val="22"/>
        </w:rPr>
        <w:t xml:space="preserve">, el </w:t>
      </w:r>
      <w:r>
        <w:rPr>
          <w:rFonts w:ascii="Arial" w:cs="Arial" w:hAnsi="Arial"/>
          <w:color w:val="000000"/>
          <w:sz w:val="22"/>
          <w:szCs w:val="22"/>
        </w:rPr>
        <w:t>desarrollo</w:t>
      </w:r>
      <w:r>
        <w:rPr>
          <w:rFonts w:ascii="Arial" w:cs="Arial" w:hAnsi="Arial"/>
          <w:color w:val="000000"/>
          <w:sz w:val="22"/>
          <w:szCs w:val="22"/>
        </w:rPr>
        <w:t xml:space="preserve"> del </w:t>
      </w:r>
      <w:r>
        <w:rPr>
          <w:rFonts w:ascii="Arial" w:cs="Arial" w:hAnsi="Arial"/>
          <w:color w:val="000000"/>
          <w:sz w:val="22"/>
          <w:szCs w:val="22"/>
        </w:rPr>
        <w:t>estudio</w:t>
      </w:r>
      <w:r>
        <w:rPr>
          <w:rFonts w:ascii="Arial" w:cs="Arial" w:hAnsi="Arial"/>
          <w:color w:val="000000"/>
          <w:sz w:val="22"/>
          <w:szCs w:val="22"/>
        </w:rPr>
        <w:t xml:space="preserve"> </w:t>
      </w:r>
      <w:r>
        <w:rPr>
          <w:rFonts w:ascii="Arial" w:cs="Arial" w:hAnsi="Arial"/>
          <w:color w:val="000000"/>
          <w:sz w:val="22"/>
          <w:szCs w:val="22"/>
        </w:rPr>
        <w:t>independiente</w:t>
      </w:r>
      <w:r>
        <w:rPr>
          <w:rFonts w:ascii="Arial" w:cs="Arial" w:hAnsi="Arial"/>
          <w:color w:val="000000"/>
          <w:sz w:val="22"/>
          <w:szCs w:val="22"/>
        </w:rPr>
        <w:t xml:space="preserve">, </w:t>
      </w:r>
      <w:r>
        <w:rPr>
          <w:rFonts w:ascii="Arial" w:cs="Arial" w:hAnsi="Arial"/>
          <w:color w:val="000000"/>
          <w:sz w:val="22"/>
          <w:szCs w:val="22"/>
        </w:rPr>
        <w:t xml:space="preserve">la </w:t>
      </w:r>
      <w:r>
        <w:rPr>
          <w:rFonts w:ascii="Arial" w:cs="Arial" w:hAnsi="Arial"/>
          <w:color w:val="000000"/>
          <w:sz w:val="22"/>
          <w:szCs w:val="22"/>
        </w:rPr>
        <w:t>evaluación</w:t>
      </w:r>
      <w:r>
        <w:rPr>
          <w:rFonts w:ascii="Arial" w:cs="Arial" w:hAnsi="Arial"/>
          <w:color w:val="000000"/>
          <w:sz w:val="22"/>
          <w:szCs w:val="22"/>
        </w:rPr>
        <w:t xml:space="preserve"> y </w:t>
      </w:r>
      <w:r>
        <w:rPr>
          <w:rFonts w:ascii="Arial" w:cs="Arial" w:hAnsi="Arial"/>
          <w:color w:val="000000"/>
          <w:sz w:val="22"/>
          <w:szCs w:val="22"/>
        </w:rPr>
        <w:t>autoevaluación</w:t>
      </w:r>
      <w:r>
        <w:rPr>
          <w:rFonts w:ascii="Arial" w:cs="Arial" w:hAnsi="Arial"/>
          <w:color w:val="000000"/>
          <w:sz w:val="22"/>
          <w:szCs w:val="22"/>
        </w:rPr>
        <w:t xml:space="preserve">, </w:t>
      </w:r>
      <w:r>
        <w:rPr>
          <w:rFonts w:ascii="Arial" w:cs="Arial" w:hAnsi="Arial"/>
          <w:color w:val="000000"/>
          <w:sz w:val="22"/>
          <w:szCs w:val="22"/>
        </w:rPr>
        <w:t>repercutiendo</w:t>
      </w:r>
      <w:r>
        <w:rPr>
          <w:rFonts w:ascii="Arial" w:cs="Arial" w:hAnsi="Arial"/>
          <w:color w:val="000000"/>
          <w:sz w:val="22"/>
          <w:szCs w:val="22"/>
        </w:rPr>
        <w:t xml:space="preserve"> de forma </w:t>
      </w:r>
      <w:r>
        <w:rPr>
          <w:rFonts w:ascii="Arial" w:cs="Arial" w:hAnsi="Arial"/>
          <w:color w:val="000000"/>
          <w:sz w:val="22"/>
          <w:szCs w:val="22"/>
        </w:rPr>
        <w:t>positiva</w:t>
      </w:r>
      <w:r>
        <w:rPr>
          <w:rFonts w:ascii="Arial" w:cs="Arial" w:hAnsi="Arial"/>
          <w:color w:val="000000"/>
          <w:sz w:val="22"/>
          <w:szCs w:val="22"/>
        </w:rPr>
        <w:t xml:space="preserve"> en la </w:t>
      </w:r>
      <w:r>
        <w:rPr>
          <w:rFonts w:ascii="Arial" w:cs="Arial" w:hAnsi="Arial"/>
          <w:color w:val="000000"/>
          <w:sz w:val="22"/>
          <w:szCs w:val="22"/>
        </w:rPr>
        <w:t>calidad</w:t>
      </w:r>
      <w:r>
        <w:rPr>
          <w:rFonts w:ascii="Arial" w:cs="Arial" w:hAnsi="Arial"/>
          <w:color w:val="000000"/>
          <w:sz w:val="22"/>
          <w:szCs w:val="22"/>
        </w:rPr>
        <w:t xml:space="preserve"> del </w:t>
      </w:r>
      <w:r>
        <w:rPr>
          <w:rFonts w:ascii="Arial" w:cs="Arial" w:hAnsi="Arial"/>
          <w:color w:val="000000"/>
          <w:sz w:val="22"/>
          <w:szCs w:val="22"/>
        </w:rPr>
        <w:t>proceso</w:t>
      </w:r>
      <w:r>
        <w:rPr>
          <w:rFonts w:ascii="Arial" w:cs="Arial" w:hAnsi="Arial"/>
          <w:color w:val="000000"/>
          <w:sz w:val="22"/>
          <w:szCs w:val="22"/>
        </w:rPr>
        <w:t xml:space="preserve"> </w:t>
      </w:r>
      <w:r>
        <w:rPr>
          <w:rFonts w:ascii="Arial" w:cs="Arial" w:hAnsi="Arial"/>
          <w:color w:val="000000"/>
          <w:sz w:val="22"/>
          <w:szCs w:val="22"/>
        </w:rPr>
        <w:t>docente</w:t>
      </w:r>
      <w:r>
        <w:rPr>
          <w:rFonts w:ascii="Arial" w:cs="Arial" w:hAnsi="Arial"/>
          <w:color w:val="000000"/>
          <w:sz w:val="22"/>
          <w:szCs w:val="22"/>
        </w:rPr>
        <w:t>.</w:t>
      </w:r>
    </w:p>
    <w:p>
      <w:pPr>
        <w:pStyle w:val="style0"/>
        <w:spacing w:lineRule="auto" w:line="360"/>
        <w:jc w:val="both"/>
        <w:rPr>
          <w:rFonts w:ascii="Arial" w:cs="Arial" w:hAnsi="Arial"/>
          <w:color w:val="000000"/>
          <w:sz w:val="22"/>
          <w:szCs w:val="22"/>
        </w:rPr>
      </w:pPr>
    </w:p>
    <w:p>
      <w:pPr>
        <w:pStyle w:val="style0"/>
        <w:spacing w:lineRule="auto" w:line="360"/>
        <w:jc w:val="both"/>
        <w:rPr>
          <w:rFonts w:ascii="Arial" w:cs="Arial" w:hAnsi="Arial"/>
          <w:b/>
          <w:color w:val="000000"/>
          <w:sz w:val="22"/>
          <w:szCs w:val="22"/>
        </w:rPr>
      </w:pPr>
      <w:r>
        <w:rPr>
          <w:rFonts w:ascii="Arial" w:cs="Arial" w:hAnsi="Arial"/>
          <w:b/>
          <w:color w:val="000000"/>
          <w:sz w:val="22"/>
          <w:szCs w:val="22"/>
        </w:rPr>
        <w:t>REFERENCIAS BIBLIO</w:t>
      </w:r>
      <w:r>
        <w:rPr>
          <w:rFonts w:ascii="Arial" w:cs="Arial" w:hAnsi="Arial"/>
          <w:b/>
          <w:sz w:val="22"/>
          <w:szCs w:val="22"/>
          <w:lang w:val="es-MX"/>
        </w:rPr>
        <w:t>G</w:t>
      </w:r>
      <w:r>
        <w:rPr>
          <w:rFonts w:ascii="Arial" w:cs="Arial" w:hAnsi="Arial"/>
          <w:b/>
          <w:color w:val="000000"/>
          <w:sz w:val="22"/>
          <w:szCs w:val="22"/>
        </w:rPr>
        <w:t>RÁFICAS</w:t>
      </w:r>
    </w:p>
    <w:p>
      <w:pPr>
        <w:pStyle w:val="style0"/>
        <w:spacing w:lineRule="auto" w:line="360"/>
        <w:jc w:val="both"/>
        <w:rPr>
          <w:rFonts w:ascii="Arial" w:cs="Arial" w:hAnsi="Arial"/>
          <w:sz w:val="22"/>
          <w:szCs w:val="22"/>
          <w:lang w:val="es-MX"/>
        </w:rPr>
      </w:pPr>
      <w:r>
        <w:rPr>
          <w:rFonts w:ascii="Arial" w:cs="Arial" w:hAnsi="Arial"/>
          <w:sz w:val="22"/>
          <w:szCs w:val="22"/>
          <w:lang w:val="es-MX"/>
        </w:rPr>
        <w:t xml:space="preserve">1. Salas Perea R S, Salas </w:t>
      </w:r>
      <w:r>
        <w:rPr>
          <w:rFonts w:ascii="Arial" w:cs="Arial" w:hAnsi="Arial"/>
          <w:sz w:val="22"/>
          <w:szCs w:val="22"/>
          <w:lang w:val="es-MX"/>
        </w:rPr>
        <w:t>Mainegra</w:t>
      </w:r>
      <w:r>
        <w:rPr>
          <w:rFonts w:ascii="Arial" w:cs="Arial" w:hAnsi="Arial"/>
          <w:sz w:val="22"/>
          <w:szCs w:val="22"/>
          <w:lang w:val="es-MX"/>
        </w:rPr>
        <w:t xml:space="preserve"> A, Salas </w:t>
      </w:r>
      <w:r>
        <w:rPr>
          <w:rFonts w:ascii="Arial" w:cs="Arial" w:hAnsi="Arial"/>
          <w:sz w:val="22"/>
          <w:szCs w:val="22"/>
          <w:lang w:val="es-MX"/>
        </w:rPr>
        <w:t>Mainegra</w:t>
      </w:r>
      <w:r>
        <w:rPr>
          <w:rFonts w:ascii="Arial" w:cs="Arial" w:hAnsi="Arial"/>
          <w:sz w:val="22"/>
          <w:szCs w:val="22"/>
          <w:lang w:val="es-MX"/>
        </w:rPr>
        <w:t xml:space="preserve"> L. El profesor en la Educación Médica contemporánea. </w:t>
      </w:r>
      <w:r>
        <w:rPr>
          <w:rFonts w:ascii="Arial" w:cs="Arial" w:hAnsi="Arial"/>
          <w:sz w:val="22"/>
          <w:szCs w:val="22"/>
          <w:lang w:val="es-MX"/>
        </w:rPr>
        <w:t>EducMedSuper</w:t>
      </w:r>
      <w:r>
        <w:rPr>
          <w:rFonts w:ascii="Arial" w:cs="Arial" w:hAnsi="Arial"/>
          <w:sz w:val="22"/>
          <w:szCs w:val="22"/>
          <w:lang w:val="es-MX"/>
        </w:rPr>
        <w:t xml:space="preserve"> [Internet]. 2018 Dic [citado 2020 Ene 04</w:t>
      </w:r>
      <w:r>
        <w:rPr>
          <w:rFonts w:ascii="Arial" w:cs="Arial" w:hAnsi="Arial"/>
          <w:sz w:val="22"/>
          <w:szCs w:val="22"/>
          <w:lang w:val="es-MX"/>
        </w:rPr>
        <w:t>] ;</w:t>
      </w:r>
      <w:r>
        <w:rPr>
          <w:rFonts w:ascii="Arial" w:cs="Arial" w:hAnsi="Arial"/>
          <w:sz w:val="22"/>
          <w:szCs w:val="22"/>
          <w:lang w:val="es-MX"/>
        </w:rPr>
        <w:t xml:space="preserve"> 32( 4 ): 249-262. Disponible en: http://scielo.sld.cu/scielo.php?script=sci_arttext&amp;pid=S086421412018000400020&amp;lng=es.</w:t>
      </w:r>
    </w:p>
    <w:p>
      <w:pPr>
        <w:pStyle w:val="style0"/>
        <w:spacing w:lineRule="auto" w:line="360"/>
        <w:jc w:val="both"/>
        <w:rPr>
          <w:rFonts w:ascii="Arial" w:cs="Arial" w:hAnsi="Arial"/>
          <w:sz w:val="22"/>
          <w:szCs w:val="22"/>
          <w:lang w:val="es-MX"/>
        </w:rPr>
      </w:pPr>
      <w:r>
        <w:rPr>
          <w:rFonts w:ascii="Arial" w:cs="Arial" w:hAnsi="Arial"/>
          <w:color w:val="000000"/>
          <w:sz w:val="22"/>
          <w:szCs w:val="22"/>
        </w:rPr>
        <w:t xml:space="preserve">2. Ruiz </w:t>
      </w:r>
      <w:r>
        <w:rPr>
          <w:rFonts w:ascii="Arial" w:cs="Arial" w:hAnsi="Arial"/>
          <w:color w:val="000000"/>
          <w:sz w:val="22"/>
          <w:szCs w:val="22"/>
        </w:rPr>
        <w:t>Piedra</w:t>
      </w:r>
      <w:r>
        <w:rPr>
          <w:rFonts w:ascii="Arial" w:cs="Arial" w:hAnsi="Arial"/>
          <w:color w:val="000000"/>
          <w:sz w:val="22"/>
          <w:szCs w:val="22"/>
        </w:rPr>
        <w:t xml:space="preserve"> </w:t>
      </w:r>
      <w:r>
        <w:rPr>
          <w:rFonts w:ascii="Arial" w:cs="Arial" w:hAnsi="Arial"/>
          <w:color w:val="000000"/>
          <w:sz w:val="22"/>
          <w:szCs w:val="22"/>
        </w:rPr>
        <w:t>AM</w:t>
      </w:r>
      <w:r>
        <w:rPr>
          <w:rFonts w:ascii="Arial" w:cs="Arial" w:hAnsi="Arial"/>
          <w:color w:val="000000"/>
          <w:sz w:val="22"/>
          <w:szCs w:val="22"/>
        </w:rPr>
        <w:t xml:space="preserve">, </w:t>
      </w:r>
      <w:r>
        <w:rPr>
          <w:rFonts w:ascii="Arial" w:cs="Arial" w:hAnsi="Arial"/>
          <w:color w:val="000000"/>
          <w:sz w:val="22"/>
          <w:szCs w:val="22"/>
        </w:rPr>
        <w:t>Gómez</w:t>
      </w:r>
      <w:r>
        <w:rPr>
          <w:rFonts w:ascii="Arial" w:cs="Arial" w:hAnsi="Arial"/>
          <w:color w:val="000000"/>
          <w:sz w:val="22"/>
          <w:szCs w:val="22"/>
        </w:rPr>
        <w:t xml:space="preserve"> </w:t>
      </w:r>
      <w:r>
        <w:rPr>
          <w:rFonts w:ascii="Arial" w:cs="Arial" w:hAnsi="Arial"/>
          <w:color w:val="000000"/>
          <w:sz w:val="22"/>
          <w:szCs w:val="22"/>
        </w:rPr>
        <w:t>Martínez</w:t>
      </w:r>
      <w:r>
        <w:rPr>
          <w:rFonts w:ascii="Arial" w:cs="Arial" w:hAnsi="Arial"/>
          <w:color w:val="000000"/>
          <w:sz w:val="22"/>
          <w:szCs w:val="22"/>
        </w:rPr>
        <w:t xml:space="preserve"> F, </w:t>
      </w:r>
      <w:r>
        <w:rPr>
          <w:rFonts w:ascii="Arial" w:cs="Arial" w:hAnsi="Arial"/>
          <w:color w:val="000000"/>
          <w:sz w:val="22"/>
          <w:szCs w:val="22"/>
        </w:rPr>
        <w:t>Gibert</w:t>
      </w:r>
      <w:r>
        <w:rPr>
          <w:rFonts w:ascii="Arial" w:cs="Arial" w:hAnsi="Arial"/>
          <w:color w:val="000000"/>
          <w:sz w:val="22"/>
          <w:szCs w:val="22"/>
        </w:rPr>
        <w:t xml:space="preserve"> </w:t>
      </w:r>
      <w:r>
        <w:rPr>
          <w:rFonts w:ascii="Arial" w:cs="Arial" w:hAnsi="Arial"/>
          <w:color w:val="000000"/>
          <w:sz w:val="22"/>
          <w:szCs w:val="22"/>
        </w:rPr>
        <w:t>Lamadrid</w:t>
      </w:r>
      <w:r>
        <w:rPr>
          <w:rFonts w:ascii="Arial" w:cs="Arial" w:hAnsi="Arial"/>
          <w:color w:val="000000"/>
          <w:sz w:val="22"/>
          <w:szCs w:val="22"/>
        </w:rPr>
        <w:t xml:space="preserve"> MP, </w:t>
      </w:r>
      <w:r>
        <w:rPr>
          <w:rFonts w:ascii="Arial" w:cs="Arial" w:hAnsi="Arial"/>
          <w:color w:val="000000"/>
          <w:sz w:val="22"/>
          <w:szCs w:val="22"/>
        </w:rPr>
        <w:t>Soca</w:t>
      </w:r>
      <w:r>
        <w:rPr>
          <w:rFonts w:ascii="Arial" w:cs="Arial" w:hAnsi="Arial"/>
          <w:color w:val="000000"/>
          <w:sz w:val="22"/>
          <w:szCs w:val="22"/>
        </w:rPr>
        <w:t xml:space="preserve"> Guevara EB, Rodríguez Blanco L. </w:t>
      </w:r>
      <w:r>
        <w:rPr>
          <w:rFonts w:ascii="Arial" w:cs="Arial" w:hAnsi="Arial"/>
          <w:color w:val="000000"/>
          <w:sz w:val="22"/>
          <w:szCs w:val="22"/>
        </w:rPr>
        <w:t>Reseña</w:t>
      </w:r>
      <w:r>
        <w:rPr>
          <w:rFonts w:ascii="Arial" w:cs="Arial" w:hAnsi="Arial"/>
          <w:color w:val="000000"/>
          <w:sz w:val="22"/>
          <w:szCs w:val="22"/>
        </w:rPr>
        <w:t xml:space="preserve"> </w:t>
      </w:r>
      <w:r>
        <w:rPr>
          <w:rFonts w:ascii="Arial" w:cs="Arial" w:hAnsi="Arial"/>
          <w:color w:val="000000"/>
          <w:sz w:val="22"/>
          <w:szCs w:val="22"/>
        </w:rPr>
        <w:t>histórica</w:t>
      </w:r>
      <w:r>
        <w:rPr>
          <w:rFonts w:ascii="Arial" w:cs="Arial" w:hAnsi="Arial"/>
          <w:color w:val="000000"/>
          <w:sz w:val="22"/>
          <w:szCs w:val="22"/>
        </w:rPr>
        <w:t xml:space="preserve"> </w:t>
      </w:r>
      <w:r>
        <w:rPr>
          <w:rFonts w:ascii="Arial" w:cs="Arial" w:hAnsi="Arial"/>
          <w:color w:val="000000"/>
          <w:sz w:val="22"/>
          <w:szCs w:val="22"/>
        </w:rPr>
        <w:t>sobre</w:t>
      </w:r>
      <w:r>
        <w:rPr>
          <w:rFonts w:ascii="Arial" w:cs="Arial" w:hAnsi="Arial"/>
          <w:color w:val="000000"/>
          <w:sz w:val="22"/>
          <w:szCs w:val="22"/>
        </w:rPr>
        <w:t xml:space="preserve"> la </w:t>
      </w:r>
      <w:r>
        <w:rPr>
          <w:rFonts w:ascii="Arial" w:cs="Arial" w:hAnsi="Arial"/>
          <w:color w:val="000000"/>
          <w:sz w:val="22"/>
          <w:szCs w:val="22"/>
        </w:rPr>
        <w:t>gestión</w:t>
      </w:r>
      <w:r>
        <w:rPr>
          <w:rFonts w:ascii="Arial" w:cs="Arial" w:hAnsi="Arial"/>
          <w:color w:val="000000"/>
          <w:sz w:val="22"/>
          <w:szCs w:val="22"/>
        </w:rPr>
        <w:t xml:space="preserve"> </w:t>
      </w:r>
      <w:r>
        <w:rPr>
          <w:rFonts w:ascii="Arial" w:cs="Arial" w:hAnsi="Arial"/>
          <w:color w:val="000000"/>
          <w:sz w:val="22"/>
          <w:szCs w:val="22"/>
        </w:rPr>
        <w:t>nacional</w:t>
      </w:r>
      <w:r>
        <w:rPr>
          <w:rFonts w:ascii="Arial" w:cs="Arial" w:hAnsi="Arial"/>
          <w:color w:val="000000"/>
          <w:sz w:val="22"/>
          <w:szCs w:val="22"/>
        </w:rPr>
        <w:t xml:space="preserve"> del </w:t>
      </w:r>
      <w:r>
        <w:rPr>
          <w:rFonts w:ascii="Arial" w:cs="Arial" w:hAnsi="Arial"/>
          <w:color w:val="000000"/>
          <w:sz w:val="22"/>
          <w:szCs w:val="22"/>
        </w:rPr>
        <w:t>desarrollo</w:t>
      </w:r>
      <w:r>
        <w:rPr>
          <w:rFonts w:ascii="Arial" w:cs="Arial" w:hAnsi="Arial"/>
          <w:color w:val="000000"/>
          <w:sz w:val="22"/>
          <w:szCs w:val="22"/>
        </w:rPr>
        <w:t xml:space="preserve"> del software </w:t>
      </w:r>
      <w:r>
        <w:rPr>
          <w:rFonts w:ascii="Arial" w:cs="Arial" w:hAnsi="Arial"/>
          <w:color w:val="000000"/>
          <w:sz w:val="22"/>
          <w:szCs w:val="22"/>
        </w:rPr>
        <w:t>educativo</w:t>
      </w:r>
      <w:r>
        <w:rPr>
          <w:rFonts w:ascii="Arial" w:cs="Arial" w:hAnsi="Arial"/>
          <w:color w:val="000000"/>
          <w:sz w:val="22"/>
          <w:szCs w:val="22"/>
        </w:rPr>
        <w:t xml:space="preserve"> en la </w:t>
      </w:r>
      <w:r>
        <w:rPr>
          <w:rFonts w:ascii="Arial" w:cs="Arial" w:hAnsi="Arial"/>
          <w:color w:val="000000"/>
          <w:sz w:val="22"/>
          <w:szCs w:val="22"/>
        </w:rPr>
        <w:t>Educación</w:t>
      </w:r>
      <w:r>
        <w:rPr>
          <w:rFonts w:ascii="Arial" w:cs="Arial" w:hAnsi="Arial"/>
          <w:color w:val="000000"/>
          <w:sz w:val="22"/>
          <w:szCs w:val="22"/>
        </w:rPr>
        <w:t xml:space="preserve"> </w:t>
      </w:r>
      <w:r>
        <w:rPr>
          <w:rFonts w:ascii="Arial" w:cs="Arial" w:hAnsi="Arial"/>
          <w:color w:val="000000"/>
          <w:sz w:val="22"/>
          <w:szCs w:val="22"/>
        </w:rPr>
        <w:t>Médica</w:t>
      </w:r>
      <w:r>
        <w:rPr>
          <w:rFonts w:ascii="Arial" w:cs="Arial" w:hAnsi="Arial"/>
          <w:color w:val="000000"/>
          <w:sz w:val="22"/>
          <w:szCs w:val="22"/>
        </w:rPr>
        <w:t xml:space="preserve"> Superior en Cuba. </w:t>
      </w:r>
      <w:r>
        <w:rPr>
          <w:rFonts w:ascii="Arial" w:cs="Arial" w:hAnsi="Arial"/>
          <w:color w:val="000000"/>
          <w:sz w:val="22"/>
          <w:szCs w:val="22"/>
        </w:rPr>
        <w:t>RCIM [</w:t>
      </w:r>
      <w:r>
        <w:rPr>
          <w:rFonts w:ascii="Arial" w:cs="Arial" w:hAnsi="Arial"/>
          <w:color w:val="000000"/>
          <w:sz w:val="22"/>
          <w:szCs w:val="22"/>
        </w:rPr>
        <w:t>revista</w:t>
      </w:r>
      <w:r>
        <w:rPr>
          <w:rFonts w:ascii="Arial" w:cs="Arial" w:hAnsi="Arial"/>
          <w:color w:val="000000"/>
          <w:sz w:val="22"/>
          <w:szCs w:val="22"/>
        </w:rPr>
        <w:t xml:space="preserve"> en Internet].</w:t>
      </w:r>
      <w:r>
        <w:rPr>
          <w:rFonts w:ascii="Arial" w:cs="Arial" w:hAnsi="Arial"/>
          <w:color w:val="000000"/>
          <w:sz w:val="22"/>
          <w:szCs w:val="22"/>
        </w:rPr>
        <w:t xml:space="preserve"> 2018 Jun [</w:t>
      </w:r>
      <w:r>
        <w:rPr>
          <w:rFonts w:ascii="Arial" w:cs="Arial" w:hAnsi="Arial"/>
          <w:color w:val="000000"/>
          <w:sz w:val="22"/>
          <w:szCs w:val="22"/>
        </w:rPr>
        <w:t>citado</w:t>
      </w:r>
      <w:r>
        <w:rPr>
          <w:rFonts w:ascii="Arial" w:cs="Arial" w:hAnsi="Arial"/>
          <w:color w:val="000000"/>
          <w:sz w:val="22"/>
          <w:szCs w:val="22"/>
        </w:rPr>
        <w:t xml:space="preserve"> 17 </w:t>
      </w:r>
      <w:r>
        <w:rPr>
          <w:rFonts w:ascii="Arial" w:cs="Arial" w:hAnsi="Arial"/>
          <w:color w:val="000000"/>
          <w:sz w:val="22"/>
          <w:szCs w:val="22"/>
        </w:rPr>
        <w:t>nov</w:t>
      </w:r>
      <w:r>
        <w:rPr>
          <w:rFonts w:ascii="Arial" w:cs="Arial" w:hAnsi="Arial"/>
          <w:color w:val="000000"/>
          <w:sz w:val="22"/>
          <w:szCs w:val="22"/>
        </w:rPr>
        <w:t xml:space="preserve"> 2019]</w:t>
      </w:r>
      <w:r>
        <w:rPr>
          <w:rFonts w:ascii="Arial" w:cs="Arial" w:hAnsi="Arial"/>
          <w:color w:val="000000"/>
          <w:sz w:val="22"/>
          <w:szCs w:val="22"/>
        </w:rPr>
        <w:t>;10</w:t>
      </w:r>
      <w:r>
        <w:rPr>
          <w:rFonts w:ascii="Arial" w:cs="Arial" w:hAnsi="Arial"/>
          <w:color w:val="000000"/>
          <w:sz w:val="22"/>
          <w:szCs w:val="22"/>
        </w:rPr>
        <w:t xml:space="preserve">(1):28-39. </w:t>
      </w:r>
      <w:r>
        <w:rPr>
          <w:rFonts w:ascii="Arial" w:cs="Arial" w:hAnsi="Arial"/>
          <w:color w:val="000000"/>
          <w:sz w:val="22"/>
          <w:szCs w:val="22"/>
        </w:rPr>
        <w:t>Disponible</w:t>
      </w:r>
      <w:r>
        <w:rPr>
          <w:rFonts w:ascii="Arial" w:cs="Arial" w:hAnsi="Arial"/>
          <w:color w:val="000000"/>
          <w:sz w:val="22"/>
          <w:szCs w:val="22"/>
        </w:rPr>
        <w:t xml:space="preserve"> en</w:t>
      </w:r>
      <w:r>
        <w:rPr>
          <w:rFonts w:ascii="Arial" w:cs="Arial" w:hAnsi="Arial"/>
          <w:color w:val="000000"/>
          <w:sz w:val="22"/>
          <w:szCs w:val="22"/>
        </w:rPr>
        <w:t>:</w:t>
      </w:r>
      <w:r>
        <w:rPr>
          <w:rFonts w:ascii="Arial" w:cs="Arial" w:hAnsi="Arial"/>
          <w:color w:val="000000"/>
          <w:sz w:val="22"/>
          <w:szCs w:val="22"/>
        </w:rPr>
        <w:br/>
      </w:r>
      <w:r>
        <w:rPr>
          <w:rFonts w:ascii="Arial" w:cs="Arial" w:hAnsi="Arial"/>
          <w:color w:val="0000ff"/>
          <w:sz w:val="22"/>
          <w:szCs w:val="22"/>
        </w:rPr>
        <w:t>http://scielo.sld.cu/scielo.php?script=sci_arttext&amp;pid=S168418592018000100004&amp;lng=es</w:t>
      </w:r>
    </w:p>
    <w:p>
      <w:pPr>
        <w:pStyle w:val="style179"/>
        <w:spacing w:lineRule="auto" w:line="360"/>
        <w:ind w:left="0"/>
        <w:jc w:val="both"/>
        <w:outlineLvl w:val="0"/>
        <w:contextualSpacing/>
        <w:rPr>
          <w:rFonts w:ascii="Arial" w:cs="Arial" w:eastAsia="Times New Roman" w:hAnsi="Arial"/>
          <w:noProof/>
          <w:lang w:val="es-ES" w:eastAsia="es-ES"/>
        </w:rPr>
      </w:pPr>
      <w:r>
        <w:rPr>
          <w:rFonts w:ascii="Arial" w:cs="Arial" w:hAnsi="Arial"/>
          <w:lang w:val="es-MX"/>
        </w:rPr>
        <w:t>3.</w:t>
      </w:r>
      <w:r>
        <w:rPr>
          <w:rFonts w:ascii="Arial" w:cs="Arial" w:hAnsi="Arial"/>
          <w:lang w:val="es-MX"/>
        </w:rPr>
        <w:t xml:space="preserve"> </w:t>
      </w:r>
      <w:r>
        <w:rPr>
          <w:rFonts w:ascii="Arial" w:cs="Arial" w:eastAsia="Times New Roman" w:hAnsi="Arial"/>
          <w:noProof/>
          <w:lang w:val="es-ES" w:eastAsia="es-ES"/>
        </w:rPr>
        <w:t xml:space="preserve">UNESCO ORG. (2020). Educación Superior para todas las Personas [Internet]. Instituto Internacional para la Educación Superior en América Latina y el Caribe. Disponible en: </w:t>
      </w:r>
      <w:r>
        <w:rPr/>
        <w:fldChar w:fldCharType="begin"/>
      </w:r>
      <w:r>
        <w:instrText xml:space="preserve"> HYPERLINK "https://www.iesalc.unesco.org/2020/04/20/webinar-pensando-educacion-virtualimpacto-del-covid-19-en-la-educacion-en-colombia-la-region-y-el-mundo/" </w:instrText>
      </w:r>
      <w:r>
        <w:rPr/>
        <w:fldChar w:fldCharType="separate"/>
      </w:r>
      <w:r>
        <w:rPr>
          <w:rFonts w:ascii="Arial" w:cs="Arial" w:eastAsia="Times New Roman" w:hAnsi="Arial"/>
          <w:noProof/>
          <w:lang w:val="es-ES" w:eastAsia="es-ES"/>
        </w:rPr>
        <w:t>https://www.iesalc.unesco.org/2020/04/20/webinar-pensando-educacion-virtualimpacto-del-covid-19-en-la-educacion-en-colombia-la-region-y-el-mundo/</w:t>
      </w:r>
      <w:r>
        <w:rPr/>
        <w:fldChar w:fldCharType="end"/>
      </w:r>
    </w:p>
    <w:p>
      <w:pPr>
        <w:pStyle w:val="style0"/>
        <w:spacing w:lineRule="auto" w:line="360"/>
        <w:jc w:val="both"/>
        <w:rPr>
          <w:rFonts w:ascii="Arial" w:cs="Arial" w:hAnsi="Arial"/>
          <w:sz w:val="22"/>
          <w:szCs w:val="22"/>
        </w:rPr>
      </w:pPr>
      <w:r>
        <w:rPr>
          <w:rFonts w:ascii="Arial" w:cs="Arial" w:hAnsi="Arial"/>
          <w:sz w:val="22"/>
          <w:szCs w:val="22"/>
          <w:lang w:val="es-MX"/>
        </w:rPr>
        <w:t>4</w:t>
      </w:r>
      <w:r>
        <w:rPr>
          <w:rFonts w:ascii="Arial" w:cs="Arial" w:hAnsi="Arial"/>
          <w:sz w:val="22"/>
          <w:szCs w:val="22"/>
          <w:lang w:val="es-MX"/>
        </w:rPr>
        <w:t>.</w:t>
      </w:r>
      <w:r>
        <w:rPr>
          <w:rFonts w:ascii="Arial" w:cs="Arial" w:hAnsi="Arial"/>
          <w:sz w:val="22"/>
          <w:szCs w:val="22"/>
          <w:lang w:val="es-MX"/>
        </w:rPr>
        <w:t xml:space="preserve"> </w:t>
      </w:r>
      <w:r>
        <w:rPr>
          <w:rFonts w:ascii="Arial" w:cs="Arial" w:hAnsi="Arial"/>
          <w:sz w:val="22"/>
          <w:szCs w:val="22"/>
          <w:lang w:val="es-MX"/>
        </w:rPr>
        <w:t>Rojas Bárcenas</w:t>
      </w:r>
      <w:r>
        <w:rPr>
          <w:rFonts w:ascii="Arial" w:cs="Arial" w:hAnsi="Arial"/>
          <w:sz w:val="22"/>
          <w:szCs w:val="22"/>
          <w:lang w:val="es-MX"/>
        </w:rPr>
        <w:t xml:space="preserve"> R, </w:t>
      </w:r>
      <w:r>
        <w:rPr>
          <w:rFonts w:ascii="Arial" w:cs="Arial" w:hAnsi="Arial"/>
          <w:sz w:val="22"/>
          <w:szCs w:val="22"/>
          <w:lang w:val="es-MX"/>
        </w:rPr>
        <w:t>Aldana Zapata</w:t>
      </w:r>
      <w:r>
        <w:rPr>
          <w:rFonts w:ascii="Arial" w:cs="Arial" w:hAnsi="Arial"/>
          <w:sz w:val="22"/>
          <w:szCs w:val="22"/>
          <w:lang w:val="es-MX"/>
        </w:rPr>
        <w:t xml:space="preserve"> K, </w:t>
      </w:r>
      <w:r>
        <w:rPr>
          <w:rFonts w:ascii="Arial" w:cs="Arial" w:hAnsi="Arial"/>
          <w:sz w:val="22"/>
          <w:szCs w:val="22"/>
          <w:lang w:val="es-MX"/>
        </w:rPr>
        <w:t>Aguilar Gámez</w:t>
      </w:r>
      <w:r>
        <w:rPr>
          <w:rFonts w:ascii="Arial" w:cs="Arial" w:hAnsi="Arial"/>
          <w:sz w:val="22"/>
          <w:szCs w:val="22"/>
          <w:lang w:val="es-MX"/>
        </w:rPr>
        <w:t xml:space="preserve"> Y, </w:t>
      </w:r>
      <w:r>
        <w:rPr>
          <w:rFonts w:ascii="Arial" w:cs="Arial" w:hAnsi="Arial"/>
          <w:sz w:val="22"/>
          <w:szCs w:val="22"/>
          <w:lang w:val="es-MX"/>
        </w:rPr>
        <w:t xml:space="preserve">Franco </w:t>
      </w:r>
      <w:r>
        <w:rPr>
          <w:rFonts w:ascii="Arial" w:cs="Arial" w:hAnsi="Arial"/>
          <w:sz w:val="22"/>
          <w:szCs w:val="22"/>
          <w:lang w:val="es-MX"/>
        </w:rPr>
        <w:t>Marcheco</w:t>
      </w:r>
      <w:r>
        <w:rPr>
          <w:rFonts w:ascii="Arial" w:cs="Arial" w:hAnsi="Arial"/>
          <w:sz w:val="22"/>
          <w:szCs w:val="22"/>
          <w:lang w:val="es-MX"/>
        </w:rPr>
        <w:t xml:space="preserve"> LI</w:t>
      </w:r>
      <w:r>
        <w:rPr>
          <w:rFonts w:ascii="Arial" w:cs="Arial" w:hAnsi="Arial"/>
          <w:sz w:val="22"/>
          <w:szCs w:val="22"/>
          <w:lang w:val="es-MX"/>
        </w:rPr>
        <w:t>. Software educativo para estudiantes de licenciatura en enfermería. Disponible en: https://eventoscmedicasssp.sld.cu/index.php/ucmsp2024/2024/paper/viewFile/156/240</w:t>
      </w:r>
    </w:p>
    <w:p>
      <w:pPr>
        <w:pStyle w:val="style0"/>
        <w:spacing w:lineRule="auto" w:line="360"/>
        <w:jc w:val="both"/>
        <w:outlineLvl w:val="0"/>
        <w:contextualSpacing/>
        <w:rPr>
          <w:rFonts w:ascii="Arial" w:cs="Arial" w:eastAsia="Times New Roman" w:hAnsi="Arial"/>
          <w:noProof/>
          <w:sz w:val="22"/>
          <w:szCs w:val="22"/>
          <w:lang w:val="es-ES" w:eastAsia="es-ES"/>
        </w:rPr>
      </w:pPr>
      <w:r>
        <w:rPr>
          <w:rFonts w:ascii="Arial" w:cs="Arial" w:hAnsi="Arial"/>
          <w:sz w:val="22"/>
          <w:szCs w:val="22"/>
          <w:lang w:val="es-MX"/>
        </w:rPr>
        <w:t>5</w:t>
      </w:r>
      <w:r>
        <w:rPr>
          <w:rFonts w:ascii="Arial" w:cs="Arial" w:hAnsi="Arial"/>
          <w:sz w:val="22"/>
          <w:szCs w:val="22"/>
          <w:lang w:val="es-MX"/>
        </w:rPr>
        <w:t xml:space="preserve">. </w:t>
      </w:r>
      <w:r>
        <w:rPr>
          <w:rFonts w:ascii="Arial" w:cs="Arial" w:eastAsia="Times New Roman" w:hAnsi="Arial"/>
          <w:noProof/>
          <w:sz w:val="22"/>
          <w:szCs w:val="22"/>
          <w:lang w:val="es-ES" w:eastAsia="es-ES"/>
        </w:rPr>
        <w:t xml:space="preserve">Poder N., Barzaga S. (2022). La enseñanza del inglés en la universidad en un contexto de virtualidad. Una propuesta de curso virtual para la  Licenciatura  en Enfermería en la Universidad Nacional de San Luis. Argonautas Vol. 11. Nº 17. Disponible en: </w:t>
      </w:r>
      <w:r>
        <w:rPr/>
        <w:fldChar w:fldCharType="begin"/>
      </w:r>
      <w:r>
        <w:instrText xml:space="preserve"> HYPERLINK "http://fchportaldigital.unsl.edu.ar/index.php/ARGO/article/view/332/01" </w:instrText>
      </w:r>
      <w:r>
        <w:rPr/>
        <w:fldChar w:fldCharType="separate"/>
      </w:r>
      <w:r>
        <w:rPr>
          <w:rFonts w:ascii="Arial" w:cs="Arial" w:eastAsia="Times New Roman" w:hAnsi="Arial"/>
          <w:noProof/>
          <w:sz w:val="22"/>
          <w:szCs w:val="22"/>
          <w:lang w:val="es-ES" w:eastAsia="es-ES"/>
        </w:rPr>
        <w:t>http://fchportaldigital.unsl.edu.ar/index.php/ARGO/article/view/332/01</w:t>
      </w:r>
      <w:r>
        <w:rPr/>
        <w:fldChar w:fldCharType="end"/>
      </w:r>
    </w:p>
    <w:p>
      <w:pPr>
        <w:pStyle w:val="style0"/>
        <w:spacing w:lineRule="auto" w:line="360"/>
        <w:jc w:val="both"/>
        <w:rPr>
          <w:rFonts w:ascii="Arial" w:cs="Arial" w:hAnsi="Arial"/>
          <w:sz w:val="22"/>
          <w:szCs w:val="22"/>
        </w:rPr>
      </w:pPr>
      <w:r>
        <w:rPr>
          <w:rFonts w:ascii="Arial" w:cs="Arial" w:eastAsia="Arial Unicode MS" w:hAnsi="Arial"/>
          <w:sz w:val="22"/>
          <w:szCs w:val="22"/>
          <w:lang w:val="es-MX"/>
        </w:rPr>
        <w:t>6</w:t>
      </w:r>
      <w:r>
        <w:rPr>
          <w:rFonts w:ascii="Arial" w:cs="Arial" w:eastAsia="Arial Unicode MS" w:hAnsi="Arial"/>
          <w:sz w:val="22"/>
          <w:szCs w:val="22"/>
          <w:lang w:val="es-MX"/>
        </w:rPr>
        <w:t>.</w:t>
      </w:r>
      <w:r>
        <w:rPr>
          <w:rFonts w:ascii="Arial" w:cs="Arial" w:hAnsi="Arial"/>
          <w:sz w:val="22"/>
          <w:szCs w:val="22"/>
        </w:rPr>
        <w:t xml:space="preserve"> González A, Marrero P, Hernández L. </w:t>
      </w:r>
      <w:r>
        <w:rPr>
          <w:rFonts w:ascii="Arial" w:cs="Arial" w:hAnsi="Arial"/>
          <w:sz w:val="22"/>
          <w:szCs w:val="22"/>
        </w:rPr>
        <w:t xml:space="preserve">El </w:t>
      </w:r>
      <w:r>
        <w:rPr>
          <w:rFonts w:ascii="Arial" w:cs="Arial" w:hAnsi="Arial"/>
          <w:sz w:val="22"/>
          <w:szCs w:val="22"/>
        </w:rPr>
        <w:t>reto</w:t>
      </w:r>
      <w:r>
        <w:rPr>
          <w:rFonts w:ascii="Arial" w:cs="Arial" w:hAnsi="Arial"/>
          <w:sz w:val="22"/>
          <w:szCs w:val="22"/>
        </w:rPr>
        <w:t xml:space="preserve"> de la </w:t>
      </w:r>
      <w:r>
        <w:rPr>
          <w:rFonts w:ascii="Arial" w:cs="Arial" w:hAnsi="Arial"/>
          <w:sz w:val="22"/>
          <w:szCs w:val="22"/>
        </w:rPr>
        <w:t>docencia</w:t>
      </w:r>
      <w:r>
        <w:rPr>
          <w:rFonts w:ascii="Arial" w:cs="Arial" w:hAnsi="Arial"/>
          <w:sz w:val="22"/>
          <w:szCs w:val="22"/>
        </w:rPr>
        <w:t xml:space="preserve"> online en la </w:t>
      </w:r>
      <w:r>
        <w:rPr>
          <w:rFonts w:ascii="Arial" w:cs="Arial" w:hAnsi="Arial"/>
          <w:sz w:val="22"/>
          <w:szCs w:val="22"/>
        </w:rPr>
        <w:t>universidadcubana.Estudio</w:t>
      </w:r>
      <w:r>
        <w:rPr>
          <w:rFonts w:ascii="Arial" w:cs="Arial" w:hAnsi="Arial"/>
          <w:sz w:val="22"/>
          <w:szCs w:val="22"/>
        </w:rPr>
        <w:t xml:space="preserve"> de </w:t>
      </w:r>
      <w:r>
        <w:rPr>
          <w:rFonts w:ascii="Arial" w:cs="Arial" w:hAnsi="Arial"/>
          <w:sz w:val="22"/>
          <w:szCs w:val="22"/>
        </w:rPr>
        <w:t>caso.RevistaEducación</w:t>
      </w:r>
      <w:r>
        <w:rPr>
          <w:rFonts w:ascii="Arial" w:cs="Arial" w:hAnsi="Arial"/>
          <w:sz w:val="22"/>
          <w:szCs w:val="22"/>
        </w:rPr>
        <w:t xml:space="preserve"> Superior [Internet].</w:t>
      </w:r>
      <w:r>
        <w:rPr>
          <w:rFonts w:ascii="Arial" w:cs="Arial" w:hAnsi="Arial"/>
          <w:sz w:val="22"/>
          <w:szCs w:val="22"/>
        </w:rPr>
        <w:t xml:space="preserve"> 2023 [</w:t>
      </w:r>
      <w:r>
        <w:rPr>
          <w:rFonts w:ascii="Arial" w:cs="Arial" w:hAnsi="Arial"/>
          <w:sz w:val="22"/>
          <w:szCs w:val="22"/>
        </w:rPr>
        <w:t>citado</w:t>
      </w:r>
      <w:r>
        <w:rPr>
          <w:rFonts w:ascii="Arial" w:cs="Arial" w:hAnsi="Arial"/>
          <w:sz w:val="22"/>
          <w:szCs w:val="22"/>
        </w:rPr>
        <w:t xml:space="preserve"> 2023 </w:t>
      </w:r>
      <w:r>
        <w:rPr>
          <w:rFonts w:ascii="Arial" w:cs="Arial" w:hAnsi="Arial"/>
          <w:sz w:val="22"/>
          <w:szCs w:val="22"/>
        </w:rPr>
        <w:t>dic</w:t>
      </w:r>
      <w:r>
        <w:rPr>
          <w:rFonts w:ascii="Arial" w:cs="Arial" w:hAnsi="Arial"/>
          <w:sz w:val="22"/>
          <w:szCs w:val="22"/>
        </w:rPr>
        <w:t xml:space="preserve"> 20]; 42(1): 182-198. </w:t>
      </w:r>
      <w:r>
        <w:rPr>
          <w:rFonts w:ascii="Arial" w:cs="Arial" w:hAnsi="Arial"/>
          <w:sz w:val="22"/>
          <w:szCs w:val="22"/>
        </w:rPr>
        <w:t>Disponible</w:t>
      </w:r>
      <w:r>
        <w:rPr>
          <w:rFonts w:ascii="Arial" w:cs="Arial" w:hAnsi="Arial"/>
          <w:sz w:val="22"/>
          <w:szCs w:val="22"/>
        </w:rPr>
        <w:t xml:space="preserve"> en: </w:t>
      </w:r>
      <w:r>
        <w:rPr/>
        <w:fldChar w:fldCharType="begin"/>
      </w:r>
      <w:r>
        <w:instrText xml:space="preserve"> HYPERLINK "https://revistas.uh.cu/rces/article/view/3345" </w:instrText>
      </w:r>
      <w:r>
        <w:rPr/>
        <w:fldChar w:fldCharType="separate"/>
      </w:r>
      <w:r>
        <w:rPr>
          <w:rStyle w:val="style85"/>
          <w:rFonts w:ascii="Arial" w:cs="Arial" w:hAnsi="Arial"/>
          <w:sz w:val="22"/>
          <w:szCs w:val="22"/>
        </w:rPr>
        <w:t>https://revistas.uh.cu/rces/article/view/3345</w:t>
      </w:r>
      <w:r>
        <w:rPr/>
        <w:fldChar w:fldCharType="end"/>
      </w:r>
    </w:p>
    <w:p>
      <w:pPr>
        <w:pStyle w:val="style0"/>
        <w:spacing w:lineRule="auto" w:line="360"/>
        <w:jc w:val="both"/>
        <w:rPr>
          <w:rStyle w:val="style85"/>
          <w:rFonts w:ascii="Arial" w:cs="Arial" w:hAnsi="Arial"/>
          <w:sz w:val="22"/>
          <w:szCs w:val="22"/>
        </w:rPr>
      </w:pPr>
      <w:r>
        <w:rPr>
          <w:rFonts w:ascii="Arial" w:cs="Arial" w:hAnsi="Arial"/>
          <w:sz w:val="22"/>
          <w:szCs w:val="22"/>
        </w:rPr>
        <w:t>7</w:t>
      </w:r>
      <w:r>
        <w:rPr>
          <w:rFonts w:ascii="Arial" w:cs="Arial" w:hAnsi="Arial"/>
          <w:sz w:val="22"/>
          <w:szCs w:val="22"/>
        </w:rPr>
        <w:t xml:space="preserve">. </w:t>
      </w:r>
      <w:r>
        <w:rPr>
          <w:rFonts w:ascii="Arial" w:cs="Arial" w:hAnsi="Arial"/>
          <w:sz w:val="22"/>
          <w:szCs w:val="22"/>
        </w:rPr>
        <w:t>Cueva</w:t>
      </w:r>
      <w:r>
        <w:rPr>
          <w:rFonts w:ascii="Arial" w:cs="Arial" w:hAnsi="Arial"/>
          <w:sz w:val="22"/>
          <w:szCs w:val="22"/>
        </w:rPr>
        <w:t xml:space="preserve"> DA. La </w:t>
      </w:r>
      <w:r>
        <w:rPr>
          <w:rFonts w:ascii="Arial" w:cs="Arial" w:hAnsi="Arial"/>
          <w:sz w:val="22"/>
          <w:szCs w:val="22"/>
        </w:rPr>
        <w:t>tecnologíaeducativa</w:t>
      </w:r>
      <w:r>
        <w:rPr>
          <w:rFonts w:ascii="Arial" w:cs="Arial" w:hAnsi="Arial"/>
          <w:sz w:val="22"/>
          <w:szCs w:val="22"/>
        </w:rPr>
        <w:t xml:space="preserve"> en </w:t>
      </w:r>
      <w:r>
        <w:rPr>
          <w:rFonts w:ascii="Arial" w:cs="Arial" w:hAnsi="Arial"/>
          <w:sz w:val="22"/>
          <w:szCs w:val="22"/>
        </w:rPr>
        <w:t>tiempos</w:t>
      </w:r>
      <w:r>
        <w:rPr>
          <w:rFonts w:ascii="Arial" w:cs="Arial" w:hAnsi="Arial"/>
          <w:sz w:val="22"/>
          <w:szCs w:val="22"/>
        </w:rPr>
        <w:t xml:space="preserve"> de crisis.</w:t>
      </w:r>
      <w:r>
        <w:rPr>
          <w:rFonts w:ascii="Arial" w:cs="Arial" w:hAnsi="Arial"/>
          <w:sz w:val="22"/>
          <w:szCs w:val="22"/>
          <w:lang w:val="es-US"/>
        </w:rPr>
        <w:t xml:space="preserve"> Conrado </w:t>
      </w:r>
      <w:r>
        <w:rPr>
          <w:rFonts w:ascii="Arial" w:cs="Arial" w:hAnsi="Arial"/>
          <w:sz w:val="22"/>
          <w:szCs w:val="22"/>
        </w:rPr>
        <w:t>[Internet].</w:t>
      </w:r>
      <w:r>
        <w:rPr>
          <w:rFonts w:ascii="Arial" w:cs="Arial" w:hAnsi="Arial"/>
          <w:sz w:val="22"/>
          <w:szCs w:val="22"/>
          <w:lang w:val="es-US"/>
        </w:rPr>
        <w:t xml:space="preserve"> 2020 [citado 2023 dic 17];</w:t>
      </w:r>
      <w:r>
        <w:rPr>
          <w:rFonts w:ascii="Arial" w:cs="Arial" w:hAnsi="Arial"/>
          <w:sz w:val="22"/>
          <w:szCs w:val="22"/>
        </w:rPr>
        <w:t xml:space="preserve"> 16(74): 341-348. </w:t>
      </w:r>
      <w:r>
        <w:rPr>
          <w:rFonts w:ascii="Arial" w:cs="Arial" w:hAnsi="Arial"/>
          <w:sz w:val="22"/>
          <w:szCs w:val="22"/>
        </w:rPr>
        <w:t>Disponible</w:t>
      </w:r>
      <w:r>
        <w:rPr>
          <w:rFonts w:ascii="Arial" w:cs="Arial" w:hAnsi="Arial"/>
          <w:sz w:val="22"/>
          <w:szCs w:val="22"/>
        </w:rPr>
        <w:t xml:space="preserve"> en: </w:t>
      </w:r>
      <w:r>
        <w:rPr/>
        <w:fldChar w:fldCharType="begin"/>
      </w:r>
      <w:r>
        <w:instrText xml:space="preserve"> HYPERLINK "http://scielo.sld.cu/scielo.php?script=sci_%20arttext&amp;pid=S1990-86442020000300341" </w:instrText>
      </w:r>
      <w:r>
        <w:rPr/>
        <w:fldChar w:fldCharType="separate"/>
      </w:r>
      <w:r>
        <w:rPr>
          <w:rStyle w:val="style85"/>
          <w:rFonts w:ascii="Arial" w:cs="Arial" w:hAnsi="Arial"/>
          <w:sz w:val="22"/>
          <w:szCs w:val="22"/>
        </w:rPr>
        <w:t xml:space="preserve">http://scielo.sld.cu/scielo.php?script=sci_ </w:t>
      </w:r>
      <w:r>
        <w:rPr>
          <w:rStyle w:val="style85"/>
          <w:rFonts w:ascii="Arial" w:cs="Arial" w:hAnsi="Arial"/>
          <w:sz w:val="22"/>
          <w:szCs w:val="22"/>
        </w:rPr>
        <w:t>arttext&amp;pid</w:t>
      </w:r>
      <w:r>
        <w:rPr>
          <w:rStyle w:val="style85"/>
          <w:rFonts w:ascii="Arial" w:cs="Arial" w:hAnsi="Arial"/>
          <w:sz w:val="22"/>
          <w:szCs w:val="22"/>
        </w:rPr>
        <w:t>=S1990-86442020000300341</w:t>
      </w:r>
      <w:r>
        <w:rPr/>
        <w:fldChar w:fldCharType="end"/>
      </w:r>
    </w:p>
    <w:p>
      <w:pPr>
        <w:pStyle w:val="style0"/>
        <w:spacing w:lineRule="auto" w:line="360"/>
        <w:jc w:val="both"/>
        <w:rPr>
          <w:rFonts w:ascii="Arial" w:cs="Arial" w:hAnsi="Arial"/>
          <w:color w:val="000000"/>
          <w:sz w:val="22"/>
          <w:szCs w:val="22"/>
        </w:rPr>
      </w:pPr>
      <w:r>
        <w:rPr>
          <w:rStyle w:val="style85"/>
          <w:rFonts w:ascii="Arial" w:cs="Arial" w:hAnsi="Arial"/>
          <w:color w:val="auto"/>
          <w:sz w:val="22"/>
          <w:szCs w:val="22"/>
          <w:u w:val="none"/>
        </w:rPr>
        <w:t>8</w:t>
      </w:r>
      <w:r>
        <w:rPr>
          <w:rStyle w:val="style85"/>
          <w:rFonts w:ascii="Arial" w:cs="Arial" w:hAnsi="Arial"/>
          <w:color w:val="auto"/>
          <w:sz w:val="22"/>
          <w:szCs w:val="22"/>
          <w:u w:val="none"/>
        </w:rPr>
        <w:t>.</w:t>
      </w:r>
      <w:r>
        <w:rPr>
          <w:rStyle w:val="style85"/>
          <w:rFonts w:ascii="Arial" w:cs="Arial" w:hAnsi="Arial"/>
          <w:color w:val="auto"/>
          <w:sz w:val="22"/>
          <w:szCs w:val="22"/>
          <w:u w:val="none"/>
        </w:rPr>
        <w:t xml:space="preserve"> </w:t>
      </w:r>
      <w:r>
        <w:rPr>
          <w:rFonts w:ascii="Arial" w:cs="Arial" w:hAnsi="Arial"/>
          <w:color w:val="000000"/>
          <w:sz w:val="22"/>
          <w:szCs w:val="22"/>
        </w:rPr>
        <w:t>Vialart</w:t>
      </w:r>
      <w:r>
        <w:rPr>
          <w:rFonts w:ascii="Arial" w:cs="Arial" w:hAnsi="Arial"/>
          <w:color w:val="000000"/>
          <w:sz w:val="22"/>
          <w:szCs w:val="22"/>
        </w:rPr>
        <w:t xml:space="preserve"> Vidal, M.N.Informática.TemasparaEnfermería.Ecimed.editoriaLcienciasmédicas. La Habana</w:t>
      </w:r>
      <w:r>
        <w:rPr>
          <w:rFonts w:ascii="Arial" w:cs="Arial" w:hAnsi="Arial"/>
          <w:color w:val="000000"/>
          <w:sz w:val="22"/>
          <w:szCs w:val="22"/>
        </w:rPr>
        <w:t>,2012</w:t>
      </w:r>
      <w:r>
        <w:rPr>
          <w:rFonts w:ascii="Arial" w:cs="Arial" w:hAnsi="Arial"/>
          <w:color w:val="000000"/>
          <w:sz w:val="22"/>
          <w:szCs w:val="22"/>
        </w:rPr>
        <w:t>(</w:t>
      </w:r>
      <w:r>
        <w:rPr>
          <w:rFonts w:ascii="Arial" w:cs="Arial" w:hAnsi="Arial"/>
          <w:color w:val="000000"/>
          <w:sz w:val="22"/>
          <w:szCs w:val="22"/>
        </w:rPr>
        <w:t>citado</w:t>
      </w:r>
      <w:r>
        <w:rPr>
          <w:rFonts w:ascii="Arial" w:cs="Arial" w:hAnsi="Arial"/>
          <w:color w:val="000000"/>
          <w:sz w:val="22"/>
          <w:szCs w:val="22"/>
        </w:rPr>
        <w:t xml:space="preserve"> 19 </w:t>
      </w:r>
      <w:r>
        <w:rPr>
          <w:rFonts w:ascii="Arial" w:cs="Arial" w:hAnsi="Arial"/>
          <w:color w:val="000000"/>
          <w:sz w:val="22"/>
          <w:szCs w:val="22"/>
        </w:rPr>
        <w:t>agosto</w:t>
      </w:r>
      <w:r>
        <w:rPr>
          <w:rFonts w:ascii="Arial" w:cs="Arial" w:hAnsi="Arial"/>
          <w:color w:val="000000"/>
          <w:sz w:val="22"/>
          <w:szCs w:val="22"/>
        </w:rPr>
        <w:t xml:space="preserve"> 2022) </w:t>
      </w:r>
    </w:p>
    <w:p>
      <w:pPr>
        <w:pStyle w:val="style0"/>
        <w:spacing w:lineRule="auto" w:line="360"/>
        <w:jc w:val="both"/>
        <w:rPr>
          <w:rFonts w:ascii="Arial" w:cs="Arial" w:hAnsi="Arial"/>
          <w:color w:val="000000"/>
          <w:sz w:val="22"/>
          <w:szCs w:val="22"/>
        </w:rPr>
      </w:pPr>
      <w:r>
        <w:rPr>
          <w:rFonts w:ascii="Arial" w:cs="Arial" w:hAnsi="Arial"/>
          <w:color w:val="000000"/>
          <w:sz w:val="22"/>
          <w:szCs w:val="22"/>
        </w:rPr>
        <w:t>9</w:t>
      </w:r>
      <w:r>
        <w:rPr>
          <w:rFonts w:ascii="Arial" w:cs="Arial" w:hAnsi="Arial"/>
          <w:color w:val="000000"/>
          <w:sz w:val="22"/>
          <w:szCs w:val="22"/>
        </w:rPr>
        <w:t>.</w:t>
      </w:r>
      <w:r>
        <w:rPr>
          <w:rFonts w:ascii="Arial" w:cs="Arial" w:hAnsi="Arial"/>
          <w:color w:val="000000"/>
          <w:sz w:val="22"/>
          <w:szCs w:val="22"/>
        </w:rPr>
        <w:t xml:space="preserve"> </w:t>
      </w:r>
      <w:r>
        <w:rPr>
          <w:rFonts w:ascii="Arial" w:cs="Arial" w:hAnsi="Arial"/>
          <w:color w:val="000000"/>
          <w:sz w:val="22"/>
          <w:szCs w:val="22"/>
        </w:rPr>
        <w:t xml:space="preserve">Escobar, J. &amp; Bonilla Jiménez, F. I. (2017). </w:t>
      </w:r>
      <w:r>
        <w:rPr>
          <w:rFonts w:ascii="Arial" w:cs="Arial" w:hAnsi="Arial"/>
          <w:color w:val="000000"/>
          <w:sz w:val="22"/>
          <w:szCs w:val="22"/>
        </w:rPr>
        <w:t>Gruposfocales</w:t>
      </w:r>
      <w:r>
        <w:rPr>
          <w:rFonts w:ascii="Arial" w:cs="Arial" w:hAnsi="Arial"/>
          <w:color w:val="000000"/>
          <w:sz w:val="22"/>
          <w:szCs w:val="22"/>
        </w:rPr>
        <w:t xml:space="preserve">: </w:t>
      </w:r>
      <w:r>
        <w:rPr>
          <w:rFonts w:ascii="Arial" w:cs="Arial" w:hAnsi="Arial"/>
          <w:color w:val="000000"/>
          <w:sz w:val="22"/>
          <w:szCs w:val="22"/>
        </w:rPr>
        <w:t>unaguía</w:t>
      </w:r>
      <w:r>
        <w:rPr>
          <w:rFonts w:ascii="Arial" w:cs="Arial" w:hAnsi="Arial"/>
          <w:color w:val="000000"/>
          <w:sz w:val="22"/>
          <w:szCs w:val="22"/>
        </w:rPr>
        <w:t xml:space="preserve"> conceptual y </w:t>
      </w:r>
      <w:r>
        <w:rPr>
          <w:rFonts w:ascii="Arial" w:cs="Arial" w:hAnsi="Arial"/>
          <w:color w:val="000000"/>
          <w:sz w:val="22"/>
          <w:szCs w:val="22"/>
        </w:rPr>
        <w:t>metodológica</w:t>
      </w:r>
      <w:r>
        <w:rPr>
          <w:rFonts w:ascii="Arial" w:cs="Arial" w:hAnsi="Arial"/>
          <w:color w:val="000000"/>
          <w:sz w:val="22"/>
          <w:szCs w:val="22"/>
        </w:rPr>
        <w:t xml:space="preserve">. Universidad el Bosque. </w:t>
      </w:r>
      <w:r>
        <w:rPr>
          <w:rFonts w:ascii="Arial" w:cs="Arial" w:hAnsi="Arial"/>
          <w:color w:val="000000"/>
          <w:sz w:val="22"/>
          <w:szCs w:val="22"/>
        </w:rPr>
        <w:t>CuadernosHispanoamericanos</w:t>
      </w:r>
      <w:r>
        <w:rPr>
          <w:rFonts w:ascii="Arial" w:cs="Arial" w:hAnsi="Arial"/>
          <w:color w:val="000000"/>
          <w:sz w:val="22"/>
          <w:szCs w:val="22"/>
        </w:rPr>
        <w:t xml:space="preserve"> de </w:t>
      </w:r>
      <w:r>
        <w:rPr>
          <w:rFonts w:ascii="Arial" w:cs="Arial" w:hAnsi="Arial"/>
          <w:color w:val="000000"/>
          <w:sz w:val="22"/>
          <w:szCs w:val="22"/>
        </w:rPr>
        <w:t>Psicología</w:t>
      </w:r>
      <w:r>
        <w:rPr>
          <w:rFonts w:ascii="Arial" w:cs="Arial" w:hAnsi="Arial"/>
          <w:color w:val="000000"/>
          <w:sz w:val="22"/>
          <w:szCs w:val="22"/>
        </w:rPr>
        <w:t xml:space="preserve">. </w:t>
      </w:r>
      <w:r>
        <w:rPr>
          <w:rFonts w:ascii="Arial" w:cs="Arial" w:hAnsi="Arial"/>
          <w:color w:val="000000"/>
          <w:sz w:val="22"/>
          <w:szCs w:val="22"/>
        </w:rPr>
        <w:t>Vol. 9.N° 1 -51.</w:t>
      </w:r>
      <w:r>
        <w:rPr>
          <w:rFonts w:ascii="Arial" w:cs="Arial" w:hAnsi="Arial"/>
          <w:color w:val="000000"/>
          <w:sz w:val="22"/>
          <w:szCs w:val="22"/>
        </w:rPr>
        <w:t xml:space="preserve"> (</w:t>
      </w:r>
      <w:r>
        <w:rPr>
          <w:rFonts w:ascii="Arial" w:cs="Arial" w:hAnsi="Arial"/>
          <w:color w:val="000000"/>
          <w:sz w:val="22"/>
          <w:szCs w:val="22"/>
        </w:rPr>
        <w:t>citado</w:t>
      </w:r>
      <w:r>
        <w:rPr>
          <w:rFonts w:ascii="Arial" w:cs="Arial" w:hAnsi="Arial"/>
          <w:color w:val="000000"/>
          <w:sz w:val="22"/>
          <w:szCs w:val="22"/>
        </w:rPr>
        <w:t xml:space="preserve"> 19 </w:t>
      </w:r>
      <w:r>
        <w:rPr>
          <w:rFonts w:ascii="Arial" w:cs="Arial" w:hAnsi="Arial"/>
          <w:color w:val="000000"/>
          <w:sz w:val="22"/>
          <w:szCs w:val="22"/>
        </w:rPr>
        <w:t>agosto</w:t>
      </w:r>
      <w:r>
        <w:rPr>
          <w:rFonts w:ascii="Arial" w:cs="Arial" w:hAnsi="Arial"/>
          <w:color w:val="000000"/>
          <w:sz w:val="22"/>
          <w:szCs w:val="22"/>
        </w:rPr>
        <w:t xml:space="preserve"> 2022)</w:t>
      </w:r>
      <w:r>
        <w:rPr>
          <w:rFonts w:ascii="Arial" w:cs="Arial" w:hAnsi="Arial"/>
          <w:color w:val="000000"/>
          <w:sz w:val="22"/>
          <w:szCs w:val="22"/>
        </w:rPr>
        <w:t>Recuperado</w:t>
      </w:r>
      <w:r>
        <w:rPr>
          <w:rFonts w:ascii="Arial" w:cs="Arial" w:hAnsi="Arial"/>
          <w:color w:val="000000"/>
          <w:sz w:val="22"/>
          <w:szCs w:val="22"/>
        </w:rPr>
        <w:t xml:space="preserve"> de: http://biblioteca.udgvirtual.udg.mx:8080/jspui/bitstream/123456789/957/1/Gupos %20focale s%20una%20gu%c3%ada%20conceptual%20y%20metodol%c3%b3gic a.pdf </w:t>
      </w:r>
    </w:p>
    <w:p>
      <w:pPr>
        <w:pStyle w:val="style0"/>
        <w:spacing w:lineRule="auto" w:line="360"/>
        <w:jc w:val="both"/>
        <w:rPr>
          <w:rFonts w:ascii="Arial" w:cs="Arial" w:hAnsi="Arial"/>
          <w:color w:val="000000"/>
          <w:sz w:val="22"/>
          <w:szCs w:val="22"/>
        </w:rPr>
      </w:pPr>
      <w:r>
        <w:rPr>
          <w:rFonts w:ascii="Arial" w:cs="Arial" w:hAnsi="Arial"/>
          <w:color w:val="000000"/>
          <w:sz w:val="22"/>
          <w:szCs w:val="22"/>
        </w:rPr>
        <w:t>10</w:t>
      </w:r>
      <w:r>
        <w:rPr>
          <w:rFonts w:ascii="Arial" w:cs="Arial" w:hAnsi="Arial"/>
          <w:color w:val="000000"/>
          <w:sz w:val="22"/>
          <w:szCs w:val="22"/>
        </w:rPr>
        <w:t>.Morales</w:t>
      </w:r>
      <w:r>
        <w:rPr>
          <w:rFonts w:ascii="Arial" w:cs="Arial" w:hAnsi="Arial"/>
          <w:color w:val="000000"/>
          <w:sz w:val="22"/>
          <w:szCs w:val="22"/>
        </w:rPr>
        <w:t xml:space="preserve"> Contreras, B. N. &amp; Palencia Sierra, J. J. (2020). </w:t>
      </w:r>
      <w:r>
        <w:rPr>
          <w:rFonts w:ascii="Arial" w:cs="Arial" w:hAnsi="Arial"/>
          <w:color w:val="000000"/>
          <w:sz w:val="22"/>
          <w:szCs w:val="22"/>
        </w:rPr>
        <w:t>Reflexiones</w:t>
      </w:r>
      <w:r>
        <w:rPr>
          <w:rFonts w:ascii="Arial" w:cs="Arial" w:hAnsi="Arial"/>
          <w:color w:val="000000"/>
          <w:sz w:val="22"/>
          <w:szCs w:val="22"/>
        </w:rPr>
        <w:t xml:space="preserve"> del </w:t>
      </w:r>
      <w:r>
        <w:rPr>
          <w:rFonts w:ascii="Arial" w:cs="Arial" w:hAnsi="Arial"/>
          <w:color w:val="000000"/>
          <w:sz w:val="22"/>
          <w:szCs w:val="22"/>
        </w:rPr>
        <w:t>cuidadoenfermero</w:t>
      </w:r>
      <w:r>
        <w:rPr>
          <w:rFonts w:ascii="Arial" w:cs="Arial" w:hAnsi="Arial"/>
          <w:color w:val="000000"/>
          <w:sz w:val="22"/>
          <w:szCs w:val="22"/>
        </w:rPr>
        <w:t xml:space="preserve"> en </w:t>
      </w:r>
      <w:r>
        <w:rPr>
          <w:rFonts w:ascii="Arial" w:cs="Arial" w:hAnsi="Arial"/>
          <w:color w:val="000000"/>
          <w:sz w:val="22"/>
          <w:szCs w:val="22"/>
        </w:rPr>
        <w:t>tiempos</w:t>
      </w:r>
      <w:r>
        <w:rPr>
          <w:rFonts w:ascii="Arial" w:cs="Arial" w:hAnsi="Arial"/>
          <w:color w:val="000000"/>
          <w:sz w:val="22"/>
          <w:szCs w:val="22"/>
        </w:rPr>
        <w:t xml:space="preserve"> de </w:t>
      </w:r>
      <w:r>
        <w:rPr>
          <w:rFonts w:ascii="Arial" w:cs="Arial" w:hAnsi="Arial"/>
          <w:color w:val="000000"/>
          <w:sz w:val="22"/>
          <w:szCs w:val="22"/>
        </w:rPr>
        <w:t>covid</w:t>
      </w:r>
      <w:r>
        <w:rPr>
          <w:rFonts w:ascii="Arial" w:cs="Arial" w:hAnsi="Arial"/>
          <w:color w:val="000000"/>
          <w:sz w:val="22"/>
          <w:szCs w:val="22"/>
        </w:rPr>
        <w:t>- 19.EnfermeríaInvestiga (</w:t>
      </w:r>
      <w:r>
        <w:rPr>
          <w:rFonts w:ascii="Arial" w:cs="Arial" w:hAnsi="Arial"/>
          <w:color w:val="000000"/>
          <w:sz w:val="22"/>
          <w:szCs w:val="22"/>
        </w:rPr>
        <w:t>Enferm</w:t>
      </w:r>
      <w:r>
        <w:rPr>
          <w:rFonts w:ascii="Arial" w:cs="Arial" w:hAnsi="Arial"/>
          <w:color w:val="000000"/>
          <w:sz w:val="22"/>
          <w:szCs w:val="22"/>
        </w:rPr>
        <w:t xml:space="preserve">. </w:t>
      </w:r>
      <w:r>
        <w:rPr>
          <w:rFonts w:ascii="Arial" w:cs="Arial" w:hAnsi="Arial"/>
          <w:color w:val="000000"/>
          <w:sz w:val="22"/>
          <w:szCs w:val="22"/>
        </w:rPr>
        <w:t>investig</w:t>
      </w:r>
      <w:r>
        <w:rPr>
          <w:rFonts w:ascii="Arial" w:cs="Arial" w:hAnsi="Arial"/>
          <w:color w:val="000000"/>
          <w:sz w:val="22"/>
          <w:szCs w:val="22"/>
        </w:rPr>
        <w:t xml:space="preserve">.), </w:t>
      </w:r>
      <w:r>
        <w:rPr>
          <w:rFonts w:ascii="Arial" w:cs="Arial" w:hAnsi="Arial"/>
          <w:color w:val="000000"/>
          <w:sz w:val="22"/>
          <w:szCs w:val="22"/>
        </w:rPr>
        <w:t>revistaarbitrada</w:t>
      </w:r>
      <w:r>
        <w:rPr>
          <w:rFonts w:ascii="Arial" w:cs="Arial" w:hAnsi="Arial"/>
          <w:color w:val="000000"/>
          <w:sz w:val="22"/>
          <w:szCs w:val="22"/>
        </w:rPr>
        <w:t xml:space="preserve"> e </w:t>
      </w:r>
      <w:r>
        <w:rPr>
          <w:rFonts w:ascii="Arial" w:cs="Arial" w:hAnsi="Arial"/>
          <w:color w:val="000000"/>
          <w:sz w:val="22"/>
          <w:szCs w:val="22"/>
        </w:rPr>
        <w:t>indexada</w:t>
      </w:r>
      <w:r>
        <w:rPr>
          <w:rFonts w:ascii="Arial" w:cs="Arial" w:hAnsi="Arial"/>
          <w:color w:val="000000"/>
          <w:sz w:val="22"/>
          <w:szCs w:val="22"/>
        </w:rPr>
        <w:t xml:space="preserve"> en: </w:t>
      </w:r>
      <w:r>
        <w:rPr>
          <w:rFonts w:ascii="Arial" w:cs="Arial" w:hAnsi="Arial"/>
          <w:color w:val="000000"/>
          <w:sz w:val="22"/>
          <w:szCs w:val="22"/>
        </w:rPr>
        <w:t>Sistema</w:t>
      </w:r>
      <w:r>
        <w:rPr>
          <w:rFonts w:ascii="Arial" w:cs="Arial" w:hAnsi="Arial"/>
          <w:color w:val="000000"/>
          <w:sz w:val="22"/>
          <w:szCs w:val="22"/>
        </w:rPr>
        <w:t xml:space="preserve"> Regional de </w:t>
      </w:r>
      <w:r>
        <w:rPr>
          <w:rFonts w:ascii="Arial" w:cs="Arial" w:hAnsi="Arial"/>
          <w:color w:val="000000"/>
          <w:sz w:val="22"/>
          <w:szCs w:val="22"/>
        </w:rPr>
        <w:t>Información</w:t>
      </w:r>
      <w:r>
        <w:rPr>
          <w:rFonts w:ascii="Arial" w:cs="Arial" w:hAnsi="Arial"/>
          <w:color w:val="000000"/>
          <w:sz w:val="22"/>
          <w:szCs w:val="22"/>
        </w:rPr>
        <w:t xml:space="preserve"> en </w:t>
      </w:r>
      <w:r>
        <w:rPr>
          <w:rFonts w:ascii="Arial" w:cs="Arial" w:hAnsi="Arial"/>
          <w:color w:val="000000"/>
          <w:sz w:val="22"/>
          <w:szCs w:val="22"/>
        </w:rPr>
        <w:t>LíneaparaRevistasCientíficas</w:t>
      </w:r>
      <w:r>
        <w:rPr>
          <w:rFonts w:ascii="Arial" w:cs="Arial" w:hAnsi="Arial"/>
          <w:color w:val="000000"/>
          <w:sz w:val="22"/>
          <w:szCs w:val="22"/>
        </w:rPr>
        <w:t xml:space="preserve"> de </w:t>
      </w:r>
      <w:r>
        <w:rPr>
          <w:rFonts w:ascii="Arial" w:cs="Arial" w:hAnsi="Arial"/>
          <w:color w:val="000000"/>
          <w:sz w:val="22"/>
          <w:szCs w:val="22"/>
        </w:rPr>
        <w:t>América</w:t>
      </w:r>
      <w:r>
        <w:rPr>
          <w:rFonts w:ascii="Arial" w:cs="Arial" w:hAnsi="Arial"/>
          <w:color w:val="000000"/>
          <w:sz w:val="22"/>
          <w:szCs w:val="22"/>
        </w:rPr>
        <w:t xml:space="preserve"> Latina, el </w:t>
      </w:r>
      <w:r>
        <w:rPr>
          <w:rFonts w:ascii="Arial" w:cs="Arial" w:hAnsi="Arial"/>
          <w:color w:val="000000"/>
          <w:sz w:val="22"/>
          <w:szCs w:val="22"/>
        </w:rPr>
        <w:t>Caribe</w:t>
      </w:r>
      <w:r>
        <w:rPr>
          <w:rFonts w:ascii="Arial" w:cs="Arial" w:hAnsi="Arial"/>
          <w:color w:val="000000"/>
          <w:sz w:val="22"/>
          <w:szCs w:val="22"/>
        </w:rPr>
        <w:t xml:space="preserve">, </w:t>
      </w:r>
      <w:r>
        <w:rPr>
          <w:rFonts w:ascii="Arial" w:cs="Arial" w:hAnsi="Arial"/>
          <w:color w:val="000000"/>
          <w:sz w:val="22"/>
          <w:szCs w:val="22"/>
        </w:rPr>
        <w:t>España</w:t>
      </w:r>
      <w:r>
        <w:rPr>
          <w:rFonts w:ascii="Arial" w:cs="Arial" w:hAnsi="Arial"/>
          <w:color w:val="000000"/>
          <w:sz w:val="22"/>
          <w:szCs w:val="22"/>
        </w:rPr>
        <w:t xml:space="preserve"> y Portugal. (</w:t>
      </w:r>
      <w:r>
        <w:rPr>
          <w:rFonts w:ascii="Arial" w:cs="Arial" w:hAnsi="Arial"/>
          <w:color w:val="000000"/>
          <w:sz w:val="22"/>
          <w:szCs w:val="22"/>
        </w:rPr>
        <w:t>citado</w:t>
      </w:r>
      <w:r>
        <w:rPr>
          <w:rFonts w:ascii="Arial" w:cs="Arial" w:hAnsi="Arial"/>
          <w:color w:val="000000"/>
          <w:sz w:val="22"/>
          <w:szCs w:val="22"/>
        </w:rPr>
        <w:t xml:space="preserve"> 19 </w:t>
      </w:r>
      <w:r>
        <w:rPr>
          <w:rFonts w:ascii="Arial" w:cs="Arial" w:hAnsi="Arial"/>
          <w:color w:val="000000"/>
          <w:sz w:val="22"/>
          <w:szCs w:val="22"/>
        </w:rPr>
        <w:t>agosto</w:t>
      </w:r>
      <w:r>
        <w:rPr>
          <w:rFonts w:ascii="Arial" w:cs="Arial" w:hAnsi="Arial"/>
          <w:color w:val="000000"/>
          <w:sz w:val="22"/>
          <w:szCs w:val="22"/>
        </w:rPr>
        <w:t xml:space="preserve"> 2022)</w:t>
      </w:r>
      <w:r>
        <w:rPr>
          <w:rFonts w:ascii="Arial" w:cs="Arial" w:hAnsi="Arial"/>
          <w:color w:val="000000"/>
          <w:sz w:val="22"/>
          <w:szCs w:val="22"/>
        </w:rPr>
        <w:t>Recuperado</w:t>
      </w:r>
      <w:r>
        <w:rPr>
          <w:rFonts w:ascii="Arial" w:cs="Arial" w:hAnsi="Arial"/>
          <w:color w:val="000000"/>
          <w:sz w:val="22"/>
          <w:szCs w:val="22"/>
        </w:rPr>
        <w:t xml:space="preserve"> de: </w:t>
      </w:r>
      <w:r>
        <w:rPr/>
        <w:fldChar w:fldCharType="begin"/>
      </w:r>
      <w:r>
        <w:instrText xml:space="preserve"> HYPERLINK "https://revistas.uta.edu.ec/erevista/index.php/enfi/article/view/914/859" </w:instrText>
      </w:r>
      <w:r>
        <w:rPr/>
        <w:fldChar w:fldCharType="separate"/>
      </w:r>
      <w:r>
        <w:rPr>
          <w:rStyle w:val="style85"/>
          <w:rFonts w:ascii="Arial" w:cs="Arial" w:hAnsi="Arial"/>
          <w:sz w:val="22"/>
          <w:szCs w:val="22"/>
        </w:rPr>
        <w:t>https://revistas.uta.edu.ec/erevista/index.php/enfi/article/view/914/859</w:t>
      </w:r>
      <w:r>
        <w:rPr/>
        <w:fldChar w:fldCharType="end"/>
      </w:r>
    </w:p>
    <w:p>
      <w:pPr>
        <w:pStyle w:val="style0"/>
        <w:spacing w:lineRule="auto" w:line="360"/>
        <w:jc w:val="both"/>
        <w:rPr>
          <w:rFonts w:ascii="Arial" w:cs="Arial" w:hAnsi="Arial"/>
          <w:color w:val="000000"/>
          <w:sz w:val="22"/>
          <w:szCs w:val="22"/>
        </w:rPr>
      </w:pPr>
      <w:r>
        <w:rPr>
          <w:rFonts w:ascii="Arial" w:cs="Arial" w:hAnsi="Arial"/>
          <w:color w:val="000000"/>
          <w:sz w:val="22"/>
          <w:szCs w:val="22"/>
        </w:rPr>
        <w:t>11</w:t>
      </w:r>
      <w:r>
        <w:rPr>
          <w:rFonts w:ascii="Arial" w:cs="Arial" w:hAnsi="Arial"/>
          <w:color w:val="000000"/>
          <w:sz w:val="22"/>
          <w:szCs w:val="22"/>
        </w:rPr>
        <w:t>.</w:t>
      </w:r>
      <w:r>
        <w:rPr>
          <w:rFonts w:ascii="Arial" w:cs="Arial" w:hAnsi="Arial"/>
          <w:color w:val="000000"/>
          <w:sz w:val="22"/>
          <w:szCs w:val="22"/>
        </w:rPr>
        <w:t xml:space="preserve"> </w:t>
      </w:r>
      <w:r>
        <w:rPr>
          <w:rFonts w:ascii="Arial" w:cs="Arial" w:hAnsi="Arial"/>
          <w:color w:val="000000"/>
          <w:sz w:val="22"/>
          <w:szCs w:val="22"/>
        </w:rPr>
        <w:t>GarcíaLópez</w:t>
      </w:r>
      <w:r>
        <w:rPr>
          <w:rFonts w:ascii="Arial" w:cs="Arial" w:hAnsi="Arial"/>
          <w:color w:val="000000"/>
          <w:sz w:val="22"/>
          <w:szCs w:val="22"/>
        </w:rPr>
        <w:t xml:space="preserve">, R. I., Cuevas Salazar, O., Vales </w:t>
      </w:r>
      <w:r>
        <w:rPr>
          <w:rFonts w:ascii="Arial" w:cs="Arial" w:hAnsi="Arial"/>
          <w:color w:val="000000"/>
          <w:sz w:val="22"/>
          <w:szCs w:val="22"/>
        </w:rPr>
        <w:t>García</w:t>
      </w:r>
      <w:r>
        <w:rPr>
          <w:rFonts w:ascii="Arial" w:cs="Arial" w:hAnsi="Arial"/>
          <w:color w:val="000000"/>
          <w:sz w:val="22"/>
          <w:szCs w:val="22"/>
        </w:rPr>
        <w:t xml:space="preserve">, J. J. &amp; Cruz Medina, I. R. (2012). </w:t>
      </w:r>
      <w:r>
        <w:rPr>
          <w:rFonts w:ascii="Arial" w:cs="Arial" w:hAnsi="Arial"/>
          <w:color w:val="000000"/>
          <w:sz w:val="22"/>
          <w:szCs w:val="22"/>
        </w:rPr>
        <w:t>Impacto</w:t>
      </w:r>
      <w:r>
        <w:rPr>
          <w:rFonts w:ascii="Arial" w:cs="Arial" w:hAnsi="Arial"/>
          <w:color w:val="000000"/>
          <w:sz w:val="22"/>
          <w:szCs w:val="22"/>
        </w:rPr>
        <w:t xml:space="preserve"> de la </w:t>
      </w:r>
      <w:r>
        <w:rPr>
          <w:rFonts w:ascii="Arial" w:cs="Arial" w:hAnsi="Arial"/>
          <w:color w:val="000000"/>
          <w:sz w:val="22"/>
          <w:szCs w:val="22"/>
        </w:rPr>
        <w:t>tutoríapresencial</w:t>
      </w:r>
      <w:r>
        <w:rPr>
          <w:rFonts w:ascii="Arial" w:cs="Arial" w:hAnsi="Arial"/>
          <w:color w:val="000000"/>
          <w:sz w:val="22"/>
          <w:szCs w:val="22"/>
        </w:rPr>
        <w:t xml:space="preserve"> y virtual en el </w:t>
      </w:r>
      <w:r>
        <w:rPr>
          <w:rFonts w:ascii="Arial" w:cs="Arial" w:hAnsi="Arial"/>
          <w:color w:val="000000"/>
          <w:sz w:val="22"/>
          <w:szCs w:val="22"/>
        </w:rPr>
        <w:t>desempeñoacadémico</w:t>
      </w:r>
      <w:r>
        <w:rPr>
          <w:rFonts w:ascii="Arial" w:cs="Arial" w:hAnsi="Arial"/>
          <w:color w:val="000000"/>
          <w:sz w:val="22"/>
          <w:szCs w:val="22"/>
        </w:rPr>
        <w:t xml:space="preserve"> de alumnus </w:t>
      </w:r>
      <w:r>
        <w:rPr>
          <w:rFonts w:ascii="Arial" w:cs="Arial" w:hAnsi="Arial"/>
          <w:color w:val="000000"/>
          <w:sz w:val="22"/>
          <w:szCs w:val="22"/>
        </w:rPr>
        <w:t>universitarios</w:t>
      </w:r>
      <w:r>
        <w:rPr>
          <w:rFonts w:ascii="Arial" w:cs="Arial" w:hAnsi="Arial"/>
          <w:color w:val="000000"/>
          <w:sz w:val="22"/>
          <w:szCs w:val="22"/>
        </w:rPr>
        <w:t>.</w:t>
      </w:r>
      <w:r>
        <w:rPr>
          <w:rFonts w:ascii="Arial" w:cs="Arial" w:hAnsi="Arial"/>
          <w:color w:val="000000"/>
          <w:sz w:val="22"/>
          <w:szCs w:val="22"/>
        </w:rPr>
        <w:t xml:space="preserve"> Rev </w:t>
      </w:r>
      <w:r>
        <w:rPr>
          <w:rFonts w:ascii="Arial" w:cs="Arial" w:hAnsi="Arial"/>
          <w:color w:val="000000"/>
          <w:sz w:val="22"/>
          <w:szCs w:val="22"/>
        </w:rPr>
        <w:t>Iberoamericana</w:t>
      </w:r>
      <w:r>
        <w:rPr>
          <w:rFonts w:ascii="Arial" w:cs="Arial" w:hAnsi="Arial"/>
          <w:color w:val="000000"/>
          <w:sz w:val="22"/>
          <w:szCs w:val="22"/>
        </w:rPr>
        <w:t xml:space="preserve"> De </w:t>
      </w:r>
      <w:r>
        <w:rPr>
          <w:rFonts w:ascii="Arial" w:cs="Arial" w:hAnsi="Arial"/>
          <w:color w:val="000000"/>
          <w:sz w:val="22"/>
          <w:szCs w:val="22"/>
        </w:rPr>
        <w:t>Educación</w:t>
      </w:r>
      <w:r>
        <w:rPr>
          <w:rFonts w:ascii="Arial" w:cs="Arial" w:hAnsi="Arial"/>
          <w:color w:val="000000"/>
          <w:sz w:val="22"/>
          <w:szCs w:val="22"/>
        </w:rPr>
        <w:t>, p. 1 -11. (</w:t>
      </w:r>
      <w:r>
        <w:rPr>
          <w:rFonts w:ascii="Arial" w:cs="Arial" w:hAnsi="Arial"/>
          <w:color w:val="000000"/>
          <w:sz w:val="22"/>
          <w:szCs w:val="22"/>
        </w:rPr>
        <w:t>citado</w:t>
      </w:r>
      <w:r>
        <w:rPr>
          <w:rFonts w:ascii="Arial" w:cs="Arial" w:hAnsi="Arial"/>
          <w:color w:val="000000"/>
          <w:sz w:val="22"/>
          <w:szCs w:val="22"/>
        </w:rPr>
        <w:t xml:space="preserve"> 19 </w:t>
      </w:r>
      <w:r>
        <w:rPr>
          <w:rFonts w:ascii="Arial" w:cs="Arial" w:hAnsi="Arial"/>
          <w:color w:val="000000"/>
          <w:sz w:val="22"/>
          <w:szCs w:val="22"/>
        </w:rPr>
        <w:t>agosto</w:t>
      </w:r>
      <w:r>
        <w:rPr>
          <w:rFonts w:ascii="Arial" w:cs="Arial" w:hAnsi="Arial"/>
          <w:color w:val="000000"/>
          <w:sz w:val="22"/>
          <w:szCs w:val="22"/>
        </w:rPr>
        <w:t xml:space="preserve"> 2022)</w:t>
      </w:r>
      <w:r>
        <w:rPr>
          <w:rFonts w:ascii="Arial" w:cs="Arial" w:hAnsi="Arial"/>
          <w:color w:val="000000"/>
          <w:sz w:val="22"/>
          <w:szCs w:val="22"/>
        </w:rPr>
        <w:t>Recuperado</w:t>
      </w:r>
      <w:r>
        <w:rPr>
          <w:rFonts w:ascii="Arial" w:cs="Arial" w:hAnsi="Arial"/>
          <w:color w:val="000000"/>
          <w:sz w:val="22"/>
          <w:szCs w:val="22"/>
        </w:rPr>
        <w:t xml:space="preserve"> de: </w:t>
      </w:r>
      <w:r>
        <w:rPr/>
        <w:fldChar w:fldCharType="begin"/>
      </w:r>
      <w:r>
        <w:instrText xml:space="preserve"> HYPERLINK "https://rieoei.org/RIE/article/view/1447" </w:instrText>
      </w:r>
      <w:r>
        <w:rPr/>
        <w:fldChar w:fldCharType="separate"/>
      </w:r>
      <w:r>
        <w:rPr>
          <w:rStyle w:val="style85"/>
          <w:rFonts w:ascii="Arial" w:cs="Arial" w:hAnsi="Arial"/>
          <w:sz w:val="22"/>
          <w:szCs w:val="22"/>
        </w:rPr>
        <w:t>https://rieoei.org/RIE/article/view/1447</w:t>
      </w:r>
      <w:r>
        <w:rPr/>
        <w:fldChar w:fldCharType="end"/>
      </w:r>
    </w:p>
    <w:p>
      <w:pPr>
        <w:pStyle w:val="style0"/>
        <w:spacing w:lineRule="auto" w:line="360"/>
        <w:jc w:val="both"/>
        <w:rPr>
          <w:rFonts w:ascii="Arial" w:cs="Arial" w:hAnsi="Arial"/>
          <w:color w:val="000000"/>
          <w:sz w:val="22"/>
          <w:szCs w:val="22"/>
        </w:rPr>
      </w:pPr>
      <w:r>
        <w:rPr>
          <w:rStyle w:val="style85"/>
          <w:rFonts w:ascii="Arial" w:cs="Arial" w:hAnsi="Arial"/>
          <w:color w:val="auto"/>
          <w:sz w:val="22"/>
          <w:szCs w:val="22"/>
          <w:u w:val="none"/>
        </w:rPr>
        <w:t>12</w:t>
      </w:r>
      <w:r>
        <w:rPr>
          <w:rStyle w:val="style85"/>
          <w:rFonts w:ascii="Arial" w:cs="Arial" w:hAnsi="Arial"/>
          <w:color w:val="auto"/>
          <w:sz w:val="22"/>
          <w:szCs w:val="22"/>
          <w:u w:val="none"/>
        </w:rPr>
        <w:t>.</w:t>
      </w:r>
      <w:r>
        <w:rPr>
          <w:rFonts w:ascii="Arial" w:cs="Arial" w:hAnsi="Arial"/>
          <w:color w:val="000000"/>
          <w:sz w:val="22"/>
          <w:szCs w:val="22"/>
        </w:rPr>
        <w:t>CaberoAlmenara</w:t>
      </w:r>
      <w:r>
        <w:rPr>
          <w:rFonts w:ascii="Arial" w:cs="Arial" w:hAnsi="Arial"/>
          <w:color w:val="000000"/>
          <w:sz w:val="22"/>
          <w:szCs w:val="22"/>
        </w:rPr>
        <w:t xml:space="preserve">, J. </w:t>
      </w:r>
      <w:r>
        <w:rPr>
          <w:rFonts w:ascii="Arial" w:cs="Arial" w:hAnsi="Arial"/>
          <w:color w:val="000000"/>
          <w:sz w:val="22"/>
          <w:szCs w:val="22"/>
        </w:rPr>
        <w:t>Nuevastecnologíasaplicadas</w:t>
      </w:r>
      <w:r>
        <w:rPr>
          <w:rFonts w:ascii="Arial" w:cs="Arial" w:hAnsi="Arial"/>
          <w:color w:val="000000"/>
          <w:sz w:val="22"/>
          <w:szCs w:val="22"/>
        </w:rPr>
        <w:t xml:space="preserve"> a la </w:t>
      </w:r>
      <w:r>
        <w:rPr>
          <w:rFonts w:ascii="Arial" w:cs="Arial" w:hAnsi="Arial"/>
          <w:color w:val="000000"/>
          <w:sz w:val="22"/>
          <w:szCs w:val="22"/>
        </w:rPr>
        <w:t>educación</w:t>
      </w:r>
      <w:r>
        <w:rPr>
          <w:rFonts w:ascii="Arial" w:cs="Arial" w:hAnsi="Arial"/>
          <w:color w:val="000000"/>
          <w:sz w:val="22"/>
          <w:szCs w:val="22"/>
        </w:rPr>
        <w:t>. Madrid: McGraw Hill, 2007. 29-40,349 p. (</w:t>
      </w:r>
      <w:r>
        <w:rPr>
          <w:rFonts w:ascii="Arial" w:cs="Arial" w:hAnsi="Arial"/>
          <w:color w:val="000000"/>
          <w:sz w:val="22"/>
          <w:szCs w:val="22"/>
        </w:rPr>
        <w:t>citado</w:t>
      </w:r>
      <w:r>
        <w:rPr>
          <w:rFonts w:ascii="Arial" w:cs="Arial" w:hAnsi="Arial"/>
          <w:color w:val="000000"/>
          <w:sz w:val="22"/>
          <w:szCs w:val="22"/>
        </w:rPr>
        <w:t xml:space="preserve"> 19 </w:t>
      </w:r>
      <w:r>
        <w:rPr>
          <w:rFonts w:ascii="Arial" w:cs="Arial" w:hAnsi="Arial"/>
          <w:color w:val="000000"/>
          <w:sz w:val="22"/>
          <w:szCs w:val="22"/>
        </w:rPr>
        <w:t>agosto</w:t>
      </w:r>
      <w:r>
        <w:rPr>
          <w:rFonts w:ascii="Arial" w:cs="Arial" w:hAnsi="Arial"/>
          <w:color w:val="000000"/>
          <w:sz w:val="22"/>
          <w:szCs w:val="22"/>
        </w:rPr>
        <w:t xml:space="preserve"> 2022) </w:t>
      </w:r>
    </w:p>
    <w:p>
      <w:pPr>
        <w:pStyle w:val="style0"/>
        <w:spacing w:lineRule="auto" w:line="360"/>
        <w:jc w:val="both"/>
        <w:rPr>
          <w:rFonts w:ascii="Arial" w:cs="Arial" w:hAnsi="Arial"/>
          <w:bCs/>
          <w:color w:val="7030a0"/>
          <w:sz w:val="22"/>
          <w:szCs w:val="22"/>
          <w:lang w:val="es-ES"/>
        </w:rPr>
      </w:pPr>
      <w:r>
        <w:rPr>
          <w:rStyle w:val="style85"/>
          <w:rFonts w:ascii="Arial" w:cs="Arial" w:hAnsi="Arial"/>
          <w:color w:val="auto"/>
          <w:sz w:val="22"/>
          <w:szCs w:val="22"/>
          <w:u w:val="none"/>
        </w:rPr>
        <w:t>13</w:t>
      </w:r>
      <w:r>
        <w:rPr>
          <w:rStyle w:val="style85"/>
          <w:rFonts w:ascii="Arial" w:cs="Arial" w:hAnsi="Arial"/>
          <w:color w:val="auto"/>
          <w:sz w:val="22"/>
          <w:szCs w:val="22"/>
          <w:u w:val="none"/>
        </w:rPr>
        <w:t>.</w:t>
      </w:r>
      <w:r>
        <w:rPr>
          <w:rStyle w:val="style85"/>
          <w:rFonts w:ascii="Arial" w:cs="Arial" w:hAnsi="Arial"/>
          <w:color w:val="auto"/>
          <w:sz w:val="22"/>
          <w:szCs w:val="22"/>
          <w:u w:val="none"/>
        </w:rPr>
        <w:t xml:space="preserve"> </w:t>
      </w:r>
      <w:r>
        <w:rPr>
          <w:rFonts w:ascii="Arial" w:cs="Arial" w:hAnsi="Arial"/>
          <w:color w:val="000000"/>
          <w:sz w:val="22"/>
          <w:szCs w:val="22"/>
        </w:rPr>
        <w:t>Sánchez</w:t>
      </w:r>
      <w:r>
        <w:rPr>
          <w:rFonts w:ascii="Arial" w:cs="Arial" w:hAnsi="Arial"/>
          <w:color w:val="000000"/>
          <w:sz w:val="22"/>
          <w:szCs w:val="22"/>
        </w:rPr>
        <w:t xml:space="preserve"> </w:t>
      </w:r>
      <w:r>
        <w:rPr>
          <w:rFonts w:ascii="Arial" w:cs="Arial" w:hAnsi="Arial"/>
          <w:color w:val="000000"/>
          <w:sz w:val="22"/>
          <w:szCs w:val="22"/>
        </w:rPr>
        <w:t>Mendiola</w:t>
      </w:r>
      <w:r>
        <w:rPr>
          <w:rFonts w:ascii="Arial" w:cs="Arial" w:hAnsi="Arial"/>
          <w:color w:val="000000"/>
          <w:sz w:val="22"/>
          <w:szCs w:val="22"/>
        </w:rPr>
        <w:t xml:space="preserve"> M. “</w:t>
      </w:r>
      <w:r>
        <w:rPr>
          <w:rFonts w:ascii="Arial" w:cs="Arial" w:hAnsi="Arial"/>
          <w:color w:val="000000"/>
          <w:sz w:val="22"/>
          <w:szCs w:val="22"/>
        </w:rPr>
        <w:t>Educación</w:t>
      </w:r>
      <w:r>
        <w:rPr>
          <w:rFonts w:ascii="Arial" w:cs="Arial" w:hAnsi="Arial"/>
          <w:color w:val="000000"/>
          <w:sz w:val="22"/>
          <w:szCs w:val="22"/>
        </w:rPr>
        <w:t xml:space="preserve"> en </w:t>
      </w:r>
      <w:r>
        <w:rPr>
          <w:rFonts w:ascii="Arial" w:cs="Arial" w:hAnsi="Arial"/>
          <w:color w:val="000000"/>
          <w:sz w:val="22"/>
          <w:szCs w:val="22"/>
        </w:rPr>
        <w:t>línea</w:t>
      </w:r>
      <w:r>
        <w:rPr>
          <w:rFonts w:ascii="Arial" w:cs="Arial" w:hAnsi="Arial"/>
          <w:color w:val="000000"/>
          <w:sz w:val="22"/>
          <w:szCs w:val="22"/>
        </w:rPr>
        <w:t xml:space="preserve"> y la </w:t>
      </w:r>
      <w:r>
        <w:rPr>
          <w:rFonts w:ascii="Arial" w:cs="Arial" w:hAnsi="Arial"/>
          <w:color w:val="000000"/>
          <w:sz w:val="22"/>
          <w:szCs w:val="22"/>
        </w:rPr>
        <w:t>pandemia</w:t>
      </w:r>
      <w:r>
        <w:rPr>
          <w:rFonts w:ascii="Arial" w:cs="Arial" w:hAnsi="Arial"/>
          <w:color w:val="000000"/>
          <w:sz w:val="22"/>
          <w:szCs w:val="22"/>
        </w:rPr>
        <w:t xml:space="preserve">: ¡no </w:t>
      </w:r>
      <w:r>
        <w:rPr>
          <w:rFonts w:ascii="Arial" w:cs="Arial" w:hAnsi="Arial"/>
          <w:color w:val="000000"/>
          <w:sz w:val="22"/>
          <w:szCs w:val="22"/>
        </w:rPr>
        <w:t>másonfaloskepsis</w:t>
      </w:r>
      <w:r>
        <w:rPr>
          <w:rFonts w:ascii="Arial" w:cs="Arial" w:hAnsi="Arial"/>
          <w:color w:val="000000"/>
          <w:sz w:val="22"/>
          <w:szCs w:val="22"/>
        </w:rPr>
        <w:t>!</w:t>
      </w:r>
      <w:r>
        <w:rPr>
          <w:rFonts w:ascii="Arial" w:cs="Arial" w:hAnsi="Arial"/>
          <w:color w:val="000000"/>
          <w:sz w:val="22"/>
          <w:szCs w:val="22"/>
        </w:rPr>
        <w:t>”.</w:t>
      </w:r>
      <w:r>
        <w:rPr>
          <w:rFonts w:ascii="Arial" w:cs="Arial" w:hAnsi="Arial"/>
          <w:color w:val="000000"/>
          <w:sz w:val="22"/>
          <w:szCs w:val="22"/>
        </w:rPr>
        <w:t>Investigación</w:t>
      </w:r>
      <w:r>
        <w:rPr>
          <w:rFonts w:ascii="Arial" w:cs="Arial" w:hAnsi="Arial"/>
          <w:color w:val="000000"/>
          <w:sz w:val="22"/>
          <w:szCs w:val="22"/>
        </w:rPr>
        <w:t xml:space="preserve"> educ. </w:t>
      </w:r>
      <w:r>
        <w:rPr>
          <w:rFonts w:ascii="Arial" w:cs="Arial" w:hAnsi="Arial"/>
          <w:color w:val="000000"/>
          <w:sz w:val="22"/>
          <w:szCs w:val="22"/>
        </w:rPr>
        <w:t>médica</w:t>
      </w:r>
      <w:r>
        <w:rPr>
          <w:rFonts w:ascii="Arial" w:cs="Arial" w:hAnsi="Arial"/>
          <w:color w:val="000000"/>
          <w:sz w:val="22"/>
          <w:szCs w:val="22"/>
        </w:rPr>
        <w:t xml:space="preserve"> [</w:t>
      </w:r>
      <w:r>
        <w:rPr>
          <w:rFonts w:ascii="Arial" w:cs="Arial" w:hAnsi="Arial"/>
          <w:color w:val="000000"/>
          <w:sz w:val="22"/>
          <w:szCs w:val="22"/>
        </w:rPr>
        <w:t>revista</w:t>
      </w:r>
      <w:r>
        <w:rPr>
          <w:rFonts w:ascii="Arial" w:cs="Arial" w:hAnsi="Arial"/>
          <w:color w:val="000000"/>
          <w:sz w:val="22"/>
          <w:szCs w:val="22"/>
        </w:rPr>
        <w:t xml:space="preserve"> en la Internet].</w:t>
      </w:r>
      <w:r>
        <w:rPr>
          <w:rFonts w:ascii="Arial" w:cs="Arial" w:hAnsi="Arial"/>
          <w:color w:val="000000"/>
          <w:sz w:val="22"/>
          <w:szCs w:val="22"/>
        </w:rPr>
        <w:t xml:space="preserve"> 2020 </w:t>
      </w:r>
      <w:r>
        <w:rPr>
          <w:rFonts w:ascii="Arial" w:cs="Arial" w:hAnsi="Arial"/>
          <w:color w:val="000000"/>
          <w:sz w:val="22"/>
          <w:szCs w:val="22"/>
        </w:rPr>
        <w:t>Dic</w:t>
      </w:r>
      <w:r>
        <w:rPr>
          <w:rFonts w:ascii="Arial" w:cs="Arial" w:hAnsi="Arial"/>
          <w:color w:val="000000"/>
          <w:sz w:val="22"/>
          <w:szCs w:val="22"/>
        </w:rPr>
        <w:t>; 9</w:t>
      </w:r>
      <w:r>
        <w:rPr>
          <w:rFonts w:ascii="Arial" w:cs="Arial" w:hAnsi="Arial"/>
          <w:color w:val="000000"/>
          <w:sz w:val="22"/>
          <w:szCs w:val="22"/>
        </w:rPr>
        <w:t>( 36</w:t>
      </w:r>
      <w:r>
        <w:rPr>
          <w:rFonts w:ascii="Arial" w:cs="Arial" w:hAnsi="Arial"/>
          <w:color w:val="000000"/>
          <w:sz w:val="22"/>
          <w:szCs w:val="22"/>
        </w:rPr>
        <w:t xml:space="preserve"> ): 5-7. (</w:t>
      </w:r>
      <w:r>
        <w:rPr>
          <w:rFonts w:ascii="Arial" w:cs="Arial" w:hAnsi="Arial"/>
          <w:color w:val="000000"/>
          <w:sz w:val="22"/>
          <w:szCs w:val="22"/>
        </w:rPr>
        <w:t>citado</w:t>
      </w:r>
      <w:r>
        <w:rPr>
          <w:rFonts w:ascii="Arial" w:cs="Arial" w:hAnsi="Arial"/>
          <w:color w:val="000000"/>
          <w:sz w:val="22"/>
          <w:szCs w:val="22"/>
        </w:rPr>
        <w:t xml:space="preserve"> 19 </w:t>
      </w:r>
      <w:r>
        <w:rPr>
          <w:rFonts w:ascii="Arial" w:cs="Arial" w:hAnsi="Arial"/>
          <w:color w:val="000000"/>
          <w:sz w:val="22"/>
          <w:szCs w:val="22"/>
        </w:rPr>
        <w:t>agosto</w:t>
      </w:r>
      <w:r>
        <w:rPr>
          <w:rFonts w:ascii="Arial" w:cs="Arial" w:hAnsi="Arial"/>
          <w:color w:val="000000"/>
          <w:sz w:val="22"/>
          <w:szCs w:val="22"/>
        </w:rPr>
        <w:t xml:space="preserve"> 2022) </w:t>
      </w:r>
      <w:r>
        <w:rPr>
          <w:rFonts w:ascii="Arial" w:cs="Arial" w:hAnsi="Arial"/>
          <w:color w:val="000000"/>
          <w:sz w:val="22"/>
          <w:szCs w:val="22"/>
        </w:rPr>
        <w:t>Disponible</w:t>
      </w:r>
      <w:r>
        <w:rPr>
          <w:rFonts w:ascii="Arial" w:cs="Arial" w:hAnsi="Arial"/>
          <w:color w:val="000000"/>
          <w:sz w:val="22"/>
          <w:szCs w:val="22"/>
        </w:rPr>
        <w:t xml:space="preserve"> en: http://www.scielo.org.mx/scielo.php?script=sci_arttext&amp;pid=S2007- 50572020000400005&amp;</w:t>
      </w:r>
      <w:r>
        <w:rPr>
          <w:rFonts w:ascii="Arial" w:cs="Arial" w:hAnsi="Arial"/>
          <w:color w:val="000000"/>
          <w:sz w:val="22"/>
          <w:szCs w:val="22"/>
        </w:rPr>
        <w:t>lng=</w:t>
      </w:r>
      <w:r>
        <w:rPr>
          <w:rFonts w:ascii="Arial" w:cs="Arial" w:hAnsi="Arial"/>
          <w:color w:val="000000"/>
          <w:sz w:val="22"/>
          <w:szCs w:val="22"/>
        </w:rPr>
        <w:t>es</w:t>
      </w:r>
    </w:p>
    <w:bookmarkStart w:id="0" w:name="_GoBack"/>
    <w:bookmarkEnd w:id="0"/>
    <w:p>
      <w:pPr>
        <w:pStyle w:val="style179"/>
        <w:numPr>
          <w:ilvl w:val="0"/>
          <w:numId w:val="17"/>
        </w:numPr>
        <w:tabs>
          <w:tab w:val="left" w:leader="none" w:pos="360"/>
        </w:tabs>
        <w:spacing w:lineRule="auto" w:line="360"/>
        <w:ind w:left="0" w:firstLine="0"/>
        <w:jc w:val="both"/>
        <w:outlineLvl w:val="0"/>
        <w:contextualSpacing/>
        <w:rPr>
          <w:rFonts w:ascii="Arial" w:cs="Arial" w:eastAsia="Times New Roman" w:hAnsi="Arial"/>
          <w:noProof/>
          <w:lang w:val="es-ES" w:eastAsia="es-ES"/>
        </w:rPr>
      </w:pPr>
      <w:r>
        <w:rPr>
          <w:rFonts w:ascii="Arial" w:cs="Arial" w:eastAsia="Times New Roman" w:hAnsi="Arial"/>
          <w:noProof/>
          <w:lang w:val="es-ES" w:eastAsia="es-ES"/>
        </w:rPr>
        <w:t xml:space="preserve">Font I. M. (2019). Descripción de la satisfacción percibida por alumnos de enfermería frente la tecnología de realidad aumentada en la docencia. Universidad católica de Valencia. Trabajo fin de grado para optar al título de“grado en enfermería. Valencia, a 11 de junio. Disponible en: </w:t>
      </w:r>
      <w:r>
        <w:rPr/>
        <w:fldChar w:fldCharType="begin"/>
      </w:r>
      <w:r>
        <w:instrText xml:space="preserve"> HYPERLINK "https://riucv.ucv.es/bitstream/handle/20.500.12466/1142/TFG%20MELISSA%20FONT%20IVARS%20sin%20anexos.pdf?sequence=1&amp;isAllowed=y" </w:instrText>
      </w:r>
      <w:r>
        <w:rPr/>
        <w:fldChar w:fldCharType="separate"/>
      </w:r>
      <w:r>
        <w:rPr>
          <w:rFonts w:ascii="Arial" w:cs="Arial" w:eastAsia="Times New Roman" w:hAnsi="Arial"/>
          <w:noProof/>
          <w:lang w:val="es-ES" w:eastAsia="es-ES"/>
        </w:rPr>
        <w:t>https://riucv.ucv.es/bitstream/handle/20.500.12466/1142/TFG%20MELISSA%20FONT%20IVARS%20sin%20anexos.pdf?sequence=1&amp;isAllowed=y</w:t>
      </w:r>
      <w:r>
        <w:rPr/>
        <w:fldChar w:fldCharType="end"/>
      </w:r>
    </w:p>
    <w:p>
      <w:pPr>
        <w:pStyle w:val="style179"/>
        <w:numPr>
          <w:ilvl w:val="0"/>
          <w:numId w:val="17"/>
        </w:numPr>
        <w:tabs>
          <w:tab w:val="left" w:leader="none" w:pos="270"/>
          <w:tab w:val="left" w:leader="none" w:pos="360"/>
        </w:tabs>
        <w:spacing w:lineRule="auto" w:line="360"/>
        <w:ind w:left="0" w:firstLine="0"/>
        <w:jc w:val="both"/>
        <w:outlineLvl w:val="0"/>
        <w:contextualSpacing/>
        <w:rPr>
          <w:rFonts w:ascii="Arial" w:cs="Arial" w:eastAsia="Times New Roman" w:hAnsi="Arial"/>
          <w:noProof/>
          <w:lang w:val="es-ES" w:eastAsia="es-ES"/>
        </w:rPr>
      </w:pPr>
      <w:r>
        <w:rPr>
          <w:rFonts w:ascii="Arial" w:cs="Arial" w:eastAsia="Times New Roman" w:hAnsi="Arial"/>
          <w:noProof/>
          <w:lang w:val="es-ES" w:eastAsia="es-ES"/>
        </w:rPr>
        <w:t xml:space="preserve">Palomé-Vega G, Escudero-Nahón A, Juárez L. A. (2020). Impacto de una estrategia b-learning en las competencias digitales y estilos de aprendizaje de estudiantes de enfermería. RIDE [Internet]. 31 de agosto ;11(21). Disponible en: </w:t>
      </w:r>
      <w:r>
        <w:rPr/>
        <w:fldChar w:fldCharType="begin"/>
      </w:r>
      <w:r>
        <w:instrText xml:space="preserve"> HYPERLINK "http://ride.org.mx/index.php/RIDE/article/view/726" </w:instrText>
      </w:r>
      <w:r>
        <w:rPr/>
        <w:fldChar w:fldCharType="separate"/>
      </w:r>
      <w:r>
        <w:rPr>
          <w:rFonts w:ascii="Arial" w:cs="Arial" w:eastAsia="Times New Roman" w:hAnsi="Arial"/>
          <w:noProof/>
          <w:lang w:val="es-ES" w:eastAsia="es-ES"/>
        </w:rPr>
        <w:t>http://ride.org.mx/index.php/RIDE/article/view/726</w:t>
      </w:r>
      <w:r>
        <w:rPr/>
        <w:fldChar w:fldCharType="end"/>
      </w:r>
    </w:p>
    <w:p>
      <w:pPr>
        <w:pStyle w:val="style179"/>
        <w:numPr>
          <w:ilvl w:val="0"/>
          <w:numId w:val="17"/>
        </w:numPr>
        <w:tabs>
          <w:tab w:val="left" w:leader="none" w:pos="284"/>
          <w:tab w:val="left" w:leader="none" w:pos="426"/>
        </w:tabs>
        <w:spacing w:lineRule="auto" w:line="360"/>
        <w:ind w:left="0" w:firstLine="0"/>
        <w:jc w:val="both"/>
        <w:outlineLvl w:val="0"/>
        <w:contextualSpacing/>
        <w:rPr>
          <w:rFonts w:ascii="Arial" w:cs="Arial" w:eastAsia="Times New Roman" w:hAnsi="Arial"/>
          <w:noProof/>
          <w:lang w:val="es-ES" w:eastAsia="es-ES"/>
        </w:rPr>
      </w:pPr>
      <w:r>
        <w:rPr>
          <w:rFonts w:ascii="Arial" w:cs="Arial" w:eastAsia="Times New Roman" w:hAnsi="Arial"/>
          <w:noProof/>
          <w:lang w:val="es-ES" w:eastAsia="es-ES"/>
        </w:rPr>
        <w:t>Canaza C., Henry J.( 2021</w:t>
      </w:r>
      <w:r>
        <w:rPr>
          <w:rFonts w:ascii="Arial" w:cs="Arial" w:eastAsia="Times New Roman" w:hAnsi="Arial"/>
          <w:i/>
          <w:noProof/>
          <w:lang w:val="es-ES" w:eastAsia="es-ES"/>
        </w:rPr>
        <w:t xml:space="preserve">).  </w:t>
      </w:r>
      <w:r>
        <w:rPr>
          <w:rFonts w:ascii="Arial" w:cs="Arial" w:eastAsia="Times New Roman" w:hAnsi="Arial"/>
          <w:noProof/>
          <w:lang w:val="es-ES" w:eastAsia="es-ES"/>
        </w:rPr>
        <w:t xml:space="preserve">El aula virtual y la satisfacción de los estudiantes de enfermería técnica de un instituto de educación superior tecnológico público de Cusco,. Universidad César Vallejo. LIMA – PERÚ 2021. Disponible en: </w:t>
      </w:r>
      <w:r>
        <w:rPr/>
        <w:fldChar w:fldCharType="begin"/>
      </w:r>
      <w:r>
        <w:instrText xml:space="preserve"> HYPERLINK "https://repositorio.ucv.edu.pe/bitstream/handle/20.500.12692/73797/Canaza_CHJ-SD.pdf?sequence=1&amp;isAllowed=y" </w:instrText>
      </w:r>
      <w:r>
        <w:rPr/>
        <w:fldChar w:fldCharType="separate"/>
      </w:r>
      <w:r>
        <w:rPr>
          <w:rFonts w:ascii="Arial" w:cs="Arial" w:eastAsia="Times New Roman" w:hAnsi="Arial"/>
          <w:noProof/>
          <w:lang w:val="es-ES" w:eastAsia="es-ES"/>
        </w:rPr>
        <w:t>https://repositorio.ucv.edu.pe/bitstream/handle/20.500.12692/73797/Canaza_CHJ-SD.pdf?sequence=1&amp;isAllowed=y</w:t>
      </w:r>
      <w:r>
        <w:rPr/>
        <w:fldChar w:fldCharType="end"/>
      </w:r>
    </w:p>
    <w:p>
      <w:pPr>
        <w:pStyle w:val="style0"/>
        <w:tabs>
          <w:tab w:val="left" w:leader="none" w:pos="284"/>
        </w:tabs>
        <w:spacing w:lineRule="auto" w:line="360"/>
        <w:jc w:val="both"/>
        <w:rPr>
          <w:rFonts w:ascii="Arial" w:cs="Arial" w:eastAsia="Arial Unicode MS" w:hAnsi="Arial"/>
          <w:sz w:val="22"/>
          <w:szCs w:val="22"/>
          <w:lang w:val="es-MX"/>
        </w:rPr>
      </w:pPr>
    </w:p>
    <w:p>
      <w:pPr>
        <w:pStyle w:val="style0"/>
        <w:spacing w:lineRule="auto" w:line="360"/>
        <w:jc w:val="both"/>
        <w:rPr>
          <w:rFonts w:ascii="Arial" w:cs="Arial" w:eastAsia="Arial Unicode MS" w:hAnsi="Arial"/>
          <w:sz w:val="22"/>
          <w:szCs w:val="22"/>
          <w:lang w:val="es-MX"/>
        </w:rPr>
      </w:pPr>
    </w:p>
    <w:p>
      <w:pPr>
        <w:pStyle w:val="style0"/>
        <w:spacing w:lineRule="auto" w:line="360"/>
        <w:jc w:val="both"/>
        <w:rPr>
          <w:rFonts w:ascii="Arial" w:cs="Arial" w:eastAsia="Arial Unicode MS" w:hAnsi="Arial"/>
          <w:sz w:val="22"/>
          <w:szCs w:val="22"/>
          <w:lang w:val="es-MX"/>
        </w:rPr>
      </w:pPr>
    </w:p>
    <w:p>
      <w:pPr>
        <w:pStyle w:val="style0"/>
        <w:spacing w:lineRule="auto" w:line="360"/>
        <w:jc w:val="both"/>
        <w:rPr>
          <w:rFonts w:ascii="Arial" w:cs="Arial" w:eastAsia="Arial Unicode MS" w:hAnsi="Arial"/>
          <w:sz w:val="22"/>
          <w:szCs w:val="22"/>
          <w:lang w:val="es-MX"/>
        </w:rPr>
      </w:pPr>
    </w:p>
    <w:p>
      <w:pPr>
        <w:pStyle w:val="style0"/>
        <w:spacing w:lineRule="auto" w:line="360"/>
        <w:jc w:val="both"/>
        <w:rPr>
          <w:rFonts w:ascii="Arial" w:cs="Arial" w:eastAsia="Arial Unicode MS" w:hAnsi="Arial"/>
          <w:sz w:val="22"/>
          <w:szCs w:val="22"/>
          <w:lang w:val="es-MX"/>
        </w:rPr>
      </w:pPr>
    </w:p>
    <w:p>
      <w:pPr>
        <w:pStyle w:val="style0"/>
        <w:spacing w:lineRule="auto" w:line="360"/>
        <w:jc w:val="both"/>
        <w:rPr>
          <w:rFonts w:ascii="Arial" w:cs="Arial" w:eastAsia="Arial Unicode MS" w:hAnsi="Arial"/>
          <w:sz w:val="22"/>
          <w:szCs w:val="22"/>
          <w:lang w:val="es-MX"/>
        </w:rPr>
      </w:pPr>
    </w:p>
    <w:p>
      <w:pPr>
        <w:pStyle w:val="style0"/>
        <w:spacing w:lineRule="auto" w:line="360"/>
        <w:jc w:val="both"/>
        <w:rPr>
          <w:rFonts w:ascii="Arial" w:cs="Arial" w:eastAsia="Arial Unicode MS" w:hAnsi="Arial"/>
          <w:sz w:val="22"/>
          <w:szCs w:val="22"/>
          <w:lang w:val="es-MX"/>
        </w:rPr>
      </w:pPr>
    </w:p>
    <w:p>
      <w:pPr>
        <w:pStyle w:val="style0"/>
        <w:spacing w:lineRule="auto" w:line="360"/>
        <w:jc w:val="both"/>
        <w:rPr>
          <w:rFonts w:ascii="Arial" w:cs="Arial" w:eastAsia="Arial Unicode MS" w:hAnsi="Arial"/>
          <w:sz w:val="22"/>
          <w:szCs w:val="22"/>
          <w:lang w:val="es-MX"/>
        </w:rPr>
      </w:pPr>
    </w:p>
    <w:p>
      <w:pPr>
        <w:pStyle w:val="style0"/>
        <w:spacing w:lineRule="auto" w:line="360"/>
        <w:jc w:val="both"/>
        <w:rPr>
          <w:rFonts w:ascii="Arial" w:cs="Arial" w:eastAsia="Arial Unicode MS" w:hAnsi="Arial"/>
          <w:sz w:val="22"/>
          <w:szCs w:val="22"/>
          <w:lang w:val="es-MX"/>
        </w:rPr>
      </w:pPr>
    </w:p>
    <w:p>
      <w:pPr>
        <w:pStyle w:val="style0"/>
        <w:spacing w:lineRule="auto" w:line="360"/>
        <w:jc w:val="both"/>
        <w:rPr>
          <w:rFonts w:ascii="Arial" w:cs="Arial" w:eastAsia="Arial Unicode MS" w:hAnsi="Arial"/>
          <w:sz w:val="22"/>
          <w:szCs w:val="22"/>
          <w:lang w:val="es-MX"/>
        </w:rPr>
      </w:pPr>
    </w:p>
    <w:p>
      <w:pPr>
        <w:pStyle w:val="style0"/>
        <w:spacing w:lineRule="auto" w:line="360"/>
        <w:jc w:val="both"/>
        <w:rPr>
          <w:rFonts w:ascii="Arial" w:cs="Arial" w:eastAsia="Arial Unicode MS" w:hAnsi="Arial"/>
          <w:sz w:val="22"/>
          <w:szCs w:val="22"/>
          <w:lang w:val="es-MX"/>
        </w:rPr>
      </w:pPr>
    </w:p>
    <w:p>
      <w:pPr>
        <w:pStyle w:val="style0"/>
        <w:spacing w:lineRule="auto" w:line="360"/>
        <w:jc w:val="both"/>
        <w:rPr>
          <w:rFonts w:ascii="Arial" w:cs="Arial" w:eastAsia="Arial Unicode MS" w:hAnsi="Arial"/>
          <w:sz w:val="22"/>
          <w:szCs w:val="22"/>
          <w:lang w:val="es-MX"/>
        </w:rPr>
      </w:pPr>
    </w:p>
    <w:p>
      <w:pPr>
        <w:pStyle w:val="style0"/>
        <w:spacing w:lineRule="auto" w:line="360"/>
        <w:jc w:val="both"/>
        <w:rPr>
          <w:rFonts w:ascii="Arial" w:cs="Arial" w:eastAsia="Arial Unicode MS" w:hAnsi="Arial"/>
          <w:sz w:val="22"/>
          <w:szCs w:val="22"/>
          <w:lang w:val="es-MX"/>
        </w:rPr>
      </w:pPr>
    </w:p>
    <w:p>
      <w:pPr>
        <w:pStyle w:val="style0"/>
        <w:spacing w:lineRule="auto" w:line="360"/>
        <w:jc w:val="both"/>
        <w:rPr>
          <w:rFonts w:ascii="Arial" w:cs="Arial" w:eastAsia="Arial Unicode MS" w:hAnsi="Arial"/>
          <w:sz w:val="22"/>
          <w:szCs w:val="22"/>
          <w:lang w:val="es-MX"/>
        </w:rPr>
      </w:pPr>
    </w:p>
    <w:p>
      <w:pPr>
        <w:pStyle w:val="style0"/>
        <w:spacing w:lineRule="auto" w:line="360"/>
        <w:jc w:val="both"/>
        <w:rPr>
          <w:rFonts w:ascii="Arial" w:cs="Arial" w:eastAsia="Arial Unicode MS" w:hAnsi="Arial"/>
          <w:sz w:val="22"/>
          <w:szCs w:val="22"/>
          <w:lang w:val="es-MX"/>
        </w:rPr>
      </w:pPr>
    </w:p>
    <w:p>
      <w:pPr>
        <w:pStyle w:val="style0"/>
        <w:spacing w:lineRule="auto" w:line="360"/>
        <w:jc w:val="both"/>
        <w:rPr>
          <w:rFonts w:ascii="Arial" w:cs="Arial" w:eastAsia="Arial Unicode MS" w:hAnsi="Arial"/>
          <w:sz w:val="22"/>
          <w:szCs w:val="22"/>
          <w:lang w:val="es-MX"/>
        </w:rPr>
      </w:pPr>
    </w:p>
    <w:sectPr>
      <w:pgSz w:w="12240" w:h="15840" w:orient="portrait" w:code="1"/>
      <w:pgMar w:top="1260" w:right="1260" w:bottom="1080" w:left="13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altName w:val="Courier New"/>
    <w:panose1 w:val="02070309020002020404"/>
    <w:charset w:val="00"/>
    <w:family w:val="modern"/>
    <w:pitch w:val="fixed"/>
    <w:sig w:usb0="E0002EFF" w:usb1="C0007843"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SimSun">
    <w:altName w:val="宋体"/>
    <w:panose1 w:val="02010600030001010101"/>
    <w:charset w:val="86"/>
    <w:family w:val="auto"/>
    <w:pitch w:val="variable"/>
    <w:sig w:usb0="00000003" w:usb1="288F0000" w:usb2="00000016" w:usb3="00000000" w:csb0="00040001" w:csb1="00000000"/>
  </w:font>
  <w:font w:name="Tahoma">
    <w:altName w:val="Tahoma"/>
    <w:panose1 w:val="020b0604030005040204"/>
    <w:charset w:val="00"/>
    <w:family w:val="swiss"/>
    <w:pitch w:val="variable"/>
    <w:sig w:usb0="E1002EFF" w:usb1="C000605B" w:usb2="00000029" w:usb3="00000000" w:csb0="000101FF" w:csb1="00000000"/>
  </w:font>
  <w:font w:name="Arial">
    <w:altName w:val="Arial"/>
    <w:panose1 w:val="020b0604020002020204"/>
    <w:charset w:val="00"/>
    <w:family w:val="swiss"/>
    <w:pitch w:val="variable"/>
    <w:sig w:usb0="E0002EFF" w:usb1="C000785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 w:name="Myriad Pro Cond">
    <w:altName w:val="Arial"/>
    <w:panose1 w:val="00000000000000000000"/>
    <w:charset w:val="00"/>
    <w:family w:val="swiss"/>
    <w:pitch w:val="variable"/>
    <w:sig w:usb0="00000001" w:usb1="00000001" w:usb2="00000000" w:usb3="00000000" w:csb0="0000019F" w:csb1="00000000"/>
  </w:font>
  <w:font w:name="Arial Unicode MS">
    <w:altName w:val="Arial Unicode MS"/>
    <w:panose1 w:val="020b06040200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E5B29714"/>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nsid w:val="00000001"/>
    <w:multiLevelType w:val="multilevel"/>
    <w:tmpl w:val="8834CF98"/>
    <w:lvl w:ilvl="0">
      <w:start w:val="2"/>
      <w:numFmt w:val="decimal"/>
      <w:lvlText w:val="%1"/>
      <w:lvlJc w:val="left"/>
      <w:pPr>
        <w:ind w:left="435" w:hanging="435"/>
      </w:pPr>
      <w:rPr>
        <w:rFonts w:hint="default"/>
      </w:rPr>
    </w:lvl>
    <w:lvl w:ilvl="1">
      <w:start w:val="2"/>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2">
    <w:nsid w:val="00000002"/>
    <w:multiLevelType w:val="hybridMultilevel"/>
    <w:tmpl w:val="5EC08A0A"/>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
    <w:nsid w:val="00000003"/>
    <w:multiLevelType w:val="hybridMultilevel"/>
    <w:tmpl w:val="2DA46A56"/>
    <w:lvl w:ilvl="0" w:tplc="0C0A000F">
      <w:start w:val="1"/>
      <w:numFmt w:val="decimal"/>
      <w:lvlText w:val="%1."/>
      <w:lvlJc w:val="left"/>
      <w:pPr>
        <w:ind w:left="295" w:hanging="360"/>
      </w:pPr>
    </w:lvl>
    <w:lvl w:ilvl="1" w:tplc="0C0A0019">
      <w:start w:val="1"/>
      <w:numFmt w:val="lowerLetter"/>
      <w:lvlText w:val="%2."/>
      <w:lvlJc w:val="left"/>
      <w:pPr>
        <w:ind w:left="1015" w:hanging="360"/>
      </w:pPr>
    </w:lvl>
    <w:lvl w:ilvl="2" w:tplc="0C0A001B">
      <w:start w:val="1"/>
      <w:numFmt w:val="lowerRoman"/>
      <w:lvlText w:val="%3."/>
      <w:lvlJc w:val="right"/>
      <w:pPr>
        <w:ind w:left="1735" w:hanging="180"/>
      </w:pPr>
    </w:lvl>
    <w:lvl w:ilvl="3" w:tplc="0C0A000F">
      <w:start w:val="1"/>
      <w:numFmt w:val="decimal"/>
      <w:lvlText w:val="%4."/>
      <w:lvlJc w:val="left"/>
      <w:pPr>
        <w:ind w:left="2455" w:hanging="360"/>
      </w:pPr>
    </w:lvl>
    <w:lvl w:ilvl="4" w:tplc="0C0A0019">
      <w:start w:val="1"/>
      <w:numFmt w:val="lowerLetter"/>
      <w:lvlText w:val="%5."/>
      <w:lvlJc w:val="left"/>
      <w:pPr>
        <w:ind w:left="3175" w:hanging="360"/>
      </w:pPr>
    </w:lvl>
    <w:lvl w:ilvl="5" w:tplc="0C0A001B">
      <w:start w:val="1"/>
      <w:numFmt w:val="lowerRoman"/>
      <w:lvlText w:val="%6."/>
      <w:lvlJc w:val="right"/>
      <w:pPr>
        <w:ind w:left="3895" w:hanging="180"/>
      </w:pPr>
    </w:lvl>
    <w:lvl w:ilvl="6" w:tplc="0C0A000F">
      <w:start w:val="1"/>
      <w:numFmt w:val="decimal"/>
      <w:lvlText w:val="%7."/>
      <w:lvlJc w:val="left"/>
      <w:pPr>
        <w:ind w:left="4615" w:hanging="360"/>
      </w:pPr>
    </w:lvl>
    <w:lvl w:ilvl="7" w:tplc="0C0A0019">
      <w:start w:val="1"/>
      <w:numFmt w:val="lowerLetter"/>
      <w:lvlText w:val="%8."/>
      <w:lvlJc w:val="left"/>
      <w:pPr>
        <w:ind w:left="5335" w:hanging="360"/>
      </w:pPr>
    </w:lvl>
    <w:lvl w:ilvl="8" w:tplc="0C0A001B">
      <w:start w:val="1"/>
      <w:numFmt w:val="lowerRoman"/>
      <w:lvlText w:val="%9."/>
      <w:lvlJc w:val="right"/>
      <w:pPr>
        <w:ind w:left="6055" w:hanging="180"/>
      </w:pPr>
    </w:lvl>
  </w:abstractNum>
  <w:abstractNum w:abstractNumId="4">
    <w:nsid w:val="00000004"/>
    <w:multiLevelType w:val="hybridMultilevel"/>
    <w:tmpl w:val="FDB83B6C"/>
    <w:lvl w:ilvl="0" w:tplc="0C0A000B">
      <w:start w:val="1"/>
      <w:numFmt w:val="bullet"/>
      <w:lvlText w:val=""/>
      <w:lvlJc w:val="left"/>
      <w:pPr>
        <w:ind w:left="1080" w:hanging="360"/>
      </w:pPr>
      <w:rPr>
        <w:rFonts w:ascii="Wingdings" w:hAnsi="Wingdings" w:hint="default"/>
      </w:rPr>
    </w:lvl>
    <w:lvl w:ilvl="1" w:tplc="0C0A0003">
      <w:start w:val="1"/>
      <w:numFmt w:val="bullet"/>
      <w:lvlText w:val="o"/>
      <w:lvlJc w:val="left"/>
      <w:pPr>
        <w:ind w:left="1800" w:hanging="360"/>
      </w:pPr>
      <w:rPr>
        <w:rFonts w:ascii="Courier New" w:cs="Courier New" w:hAnsi="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cs="Courier New" w:hAnsi="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cs="Courier New" w:hAnsi="Courier New" w:hint="default"/>
      </w:rPr>
    </w:lvl>
    <w:lvl w:ilvl="8" w:tplc="0C0A0005">
      <w:start w:val="1"/>
      <w:numFmt w:val="bullet"/>
      <w:lvlText w:val=""/>
      <w:lvlJc w:val="left"/>
      <w:pPr>
        <w:ind w:left="6840" w:hanging="360"/>
      </w:pPr>
      <w:rPr>
        <w:rFonts w:ascii="Wingdings" w:hAnsi="Wingdings" w:hint="default"/>
      </w:rPr>
    </w:lvl>
  </w:abstractNum>
  <w:abstractNum w:abstractNumId="5">
    <w:nsid w:val="00000005"/>
    <w:multiLevelType w:val="hybridMultilevel"/>
    <w:tmpl w:val="E698DDB6"/>
    <w:lvl w:ilvl="0" w:tplc="1C09000F">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6">
    <w:nsid w:val="00000006"/>
    <w:multiLevelType w:val="hybridMultilevel"/>
    <w:tmpl w:val="F1F84F0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cs="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cs="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cs="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7">
    <w:nsid w:val="00000007"/>
    <w:multiLevelType w:val="hybridMultilevel"/>
    <w:tmpl w:val="5E86A9D4"/>
    <w:lvl w:ilvl="0" w:tplc="B42455DA">
      <w:start w:val="1"/>
      <w:numFmt w:val="bullet"/>
      <w:lvlText w:val="•"/>
      <w:lvlJc w:val="left"/>
      <w:pPr>
        <w:tabs>
          <w:tab w:val="left" w:leader="none" w:pos="360"/>
        </w:tabs>
        <w:ind w:left="360" w:hanging="360"/>
      </w:pPr>
      <w:rPr>
        <w:rFonts w:ascii="Times New Roman" w:hAnsi="Times New Roman" w:hint="default"/>
      </w:rPr>
    </w:lvl>
    <w:lvl w:ilvl="1" w:tplc="2898AB42">
      <w:start w:val="1"/>
      <w:numFmt w:val="bullet"/>
      <w:lvlText w:val="•"/>
      <w:lvlJc w:val="left"/>
      <w:pPr>
        <w:tabs>
          <w:tab w:val="left" w:leader="none" w:pos="1080"/>
        </w:tabs>
        <w:ind w:left="1080" w:hanging="360"/>
      </w:pPr>
      <w:rPr>
        <w:rFonts w:ascii="Times New Roman" w:hAnsi="Times New Roman" w:hint="default"/>
      </w:rPr>
    </w:lvl>
    <w:lvl w:ilvl="2" w:tplc="8BACEA8E">
      <w:start w:val="1"/>
      <w:numFmt w:val="bullet"/>
      <w:lvlText w:val="•"/>
      <w:lvlJc w:val="left"/>
      <w:pPr>
        <w:tabs>
          <w:tab w:val="left" w:leader="none" w:pos="1800"/>
        </w:tabs>
        <w:ind w:left="1800" w:hanging="360"/>
      </w:pPr>
      <w:rPr>
        <w:rFonts w:ascii="Times New Roman" w:hAnsi="Times New Roman" w:hint="default"/>
      </w:rPr>
    </w:lvl>
    <w:lvl w:ilvl="3" w:tplc="D772D7C2">
      <w:start w:val="1"/>
      <w:numFmt w:val="bullet"/>
      <w:lvlText w:val="•"/>
      <w:lvlJc w:val="left"/>
      <w:pPr>
        <w:tabs>
          <w:tab w:val="left" w:leader="none" w:pos="2520"/>
        </w:tabs>
        <w:ind w:left="2520" w:hanging="360"/>
      </w:pPr>
      <w:rPr>
        <w:rFonts w:ascii="Times New Roman" w:hAnsi="Times New Roman" w:hint="default"/>
      </w:rPr>
    </w:lvl>
    <w:lvl w:ilvl="4" w:tplc="AD3EB224">
      <w:start w:val="1"/>
      <w:numFmt w:val="bullet"/>
      <w:lvlText w:val="•"/>
      <w:lvlJc w:val="left"/>
      <w:pPr>
        <w:tabs>
          <w:tab w:val="left" w:leader="none" w:pos="3240"/>
        </w:tabs>
        <w:ind w:left="3240" w:hanging="360"/>
      </w:pPr>
      <w:rPr>
        <w:rFonts w:ascii="Times New Roman" w:hAnsi="Times New Roman" w:hint="default"/>
      </w:rPr>
    </w:lvl>
    <w:lvl w:ilvl="5" w:tplc="A2288144">
      <w:start w:val="1"/>
      <w:numFmt w:val="bullet"/>
      <w:lvlText w:val="•"/>
      <w:lvlJc w:val="left"/>
      <w:pPr>
        <w:tabs>
          <w:tab w:val="left" w:leader="none" w:pos="3960"/>
        </w:tabs>
        <w:ind w:left="3960" w:hanging="360"/>
      </w:pPr>
      <w:rPr>
        <w:rFonts w:ascii="Times New Roman" w:hAnsi="Times New Roman" w:hint="default"/>
      </w:rPr>
    </w:lvl>
    <w:lvl w:ilvl="6" w:tplc="97541736">
      <w:start w:val="1"/>
      <w:numFmt w:val="bullet"/>
      <w:lvlText w:val="•"/>
      <w:lvlJc w:val="left"/>
      <w:pPr>
        <w:tabs>
          <w:tab w:val="left" w:leader="none" w:pos="4680"/>
        </w:tabs>
        <w:ind w:left="4680" w:hanging="360"/>
      </w:pPr>
      <w:rPr>
        <w:rFonts w:ascii="Times New Roman" w:hAnsi="Times New Roman" w:hint="default"/>
      </w:rPr>
    </w:lvl>
    <w:lvl w:ilvl="7" w:tplc="C4740F20">
      <w:start w:val="1"/>
      <w:numFmt w:val="bullet"/>
      <w:lvlText w:val="•"/>
      <w:lvlJc w:val="left"/>
      <w:pPr>
        <w:tabs>
          <w:tab w:val="left" w:leader="none" w:pos="5400"/>
        </w:tabs>
        <w:ind w:left="5400" w:hanging="360"/>
      </w:pPr>
      <w:rPr>
        <w:rFonts w:ascii="Times New Roman" w:hAnsi="Times New Roman" w:hint="default"/>
      </w:rPr>
    </w:lvl>
    <w:lvl w:ilvl="8" w:tplc="973C75BE">
      <w:start w:val="1"/>
      <w:numFmt w:val="bullet"/>
      <w:lvlText w:val="•"/>
      <w:lvlJc w:val="left"/>
      <w:pPr>
        <w:tabs>
          <w:tab w:val="left" w:leader="none" w:pos="6120"/>
        </w:tabs>
        <w:ind w:left="6120" w:hanging="360"/>
      </w:pPr>
      <w:rPr>
        <w:rFonts w:ascii="Times New Roman" w:hAnsi="Times New Roman" w:hint="default"/>
      </w:rPr>
    </w:lvl>
  </w:abstractNum>
  <w:abstractNum w:abstractNumId="8">
    <w:nsid w:val="00000008"/>
    <w:multiLevelType w:val="hybridMultilevel"/>
    <w:tmpl w:val="DA4E778A"/>
    <w:lvl w:ilvl="0" w:tplc="0C0A000B">
      <w:start w:val="1"/>
      <w:numFmt w:val="bullet"/>
      <w:lvlText w:val=""/>
      <w:lvlJc w:val="left"/>
      <w:pPr>
        <w:tabs>
          <w:tab w:val="left" w:leader="none" w:pos="720"/>
        </w:tabs>
        <w:ind w:left="720" w:hanging="360"/>
      </w:pPr>
      <w:rPr>
        <w:rFonts w:ascii="Wingdings" w:hAnsi="Wingdings" w:hint="default"/>
      </w:rPr>
    </w:lvl>
    <w:lvl w:ilvl="1" w:tplc="0C0A0003">
      <w:start w:val="1"/>
      <w:numFmt w:val="bullet"/>
      <w:lvlText w:val="o"/>
      <w:lvlJc w:val="left"/>
      <w:pPr>
        <w:tabs>
          <w:tab w:val="left" w:leader="none" w:pos="1440"/>
        </w:tabs>
        <w:ind w:left="1440" w:hanging="360"/>
      </w:pPr>
      <w:rPr>
        <w:rFonts w:ascii="Courier New" w:cs="Courier New" w:hAnsi="Courier New" w:hint="default"/>
      </w:rPr>
    </w:lvl>
    <w:lvl w:ilvl="2" w:tplc="0C0A0005">
      <w:start w:val="1"/>
      <w:numFmt w:val="bullet"/>
      <w:lvlText w:val=""/>
      <w:lvlJc w:val="left"/>
      <w:pPr>
        <w:tabs>
          <w:tab w:val="left" w:leader="none" w:pos="2160"/>
        </w:tabs>
        <w:ind w:left="2160" w:hanging="360"/>
      </w:pPr>
      <w:rPr>
        <w:rFonts w:ascii="Wingdings" w:hAnsi="Wingdings" w:hint="default"/>
      </w:rPr>
    </w:lvl>
    <w:lvl w:ilvl="3" w:tplc="0C0A0001">
      <w:start w:val="1"/>
      <w:numFmt w:val="bullet"/>
      <w:lvlText w:val=""/>
      <w:lvlJc w:val="left"/>
      <w:pPr>
        <w:tabs>
          <w:tab w:val="left" w:leader="none" w:pos="2880"/>
        </w:tabs>
        <w:ind w:left="2880" w:hanging="360"/>
      </w:pPr>
      <w:rPr>
        <w:rFonts w:ascii="Symbol" w:hAnsi="Symbol" w:hint="default"/>
      </w:rPr>
    </w:lvl>
    <w:lvl w:ilvl="4" w:tplc="0C0A0003">
      <w:start w:val="1"/>
      <w:numFmt w:val="bullet"/>
      <w:lvlText w:val="o"/>
      <w:lvlJc w:val="left"/>
      <w:pPr>
        <w:tabs>
          <w:tab w:val="left" w:leader="none" w:pos="3600"/>
        </w:tabs>
        <w:ind w:left="3600" w:hanging="360"/>
      </w:pPr>
      <w:rPr>
        <w:rFonts w:ascii="Courier New" w:cs="Courier New" w:hAnsi="Courier New" w:hint="default"/>
      </w:rPr>
    </w:lvl>
    <w:lvl w:ilvl="5" w:tplc="0C0A0005">
      <w:start w:val="1"/>
      <w:numFmt w:val="bullet"/>
      <w:lvlText w:val=""/>
      <w:lvlJc w:val="left"/>
      <w:pPr>
        <w:tabs>
          <w:tab w:val="left" w:leader="none" w:pos="4320"/>
        </w:tabs>
        <w:ind w:left="4320" w:hanging="360"/>
      </w:pPr>
      <w:rPr>
        <w:rFonts w:ascii="Wingdings" w:hAnsi="Wingdings" w:hint="default"/>
      </w:rPr>
    </w:lvl>
    <w:lvl w:ilvl="6" w:tplc="0C0A0001">
      <w:start w:val="1"/>
      <w:numFmt w:val="bullet"/>
      <w:lvlText w:val=""/>
      <w:lvlJc w:val="left"/>
      <w:pPr>
        <w:tabs>
          <w:tab w:val="left" w:leader="none" w:pos="5040"/>
        </w:tabs>
        <w:ind w:left="5040" w:hanging="360"/>
      </w:pPr>
      <w:rPr>
        <w:rFonts w:ascii="Symbol" w:hAnsi="Symbol" w:hint="default"/>
      </w:rPr>
    </w:lvl>
    <w:lvl w:ilvl="7" w:tplc="0C0A0003">
      <w:start w:val="1"/>
      <w:numFmt w:val="bullet"/>
      <w:lvlText w:val="o"/>
      <w:lvlJc w:val="left"/>
      <w:pPr>
        <w:tabs>
          <w:tab w:val="left" w:leader="none" w:pos="5760"/>
        </w:tabs>
        <w:ind w:left="5760" w:hanging="360"/>
      </w:pPr>
      <w:rPr>
        <w:rFonts w:ascii="Courier New" w:cs="Courier New" w:hAnsi="Courier New" w:hint="default"/>
      </w:rPr>
    </w:lvl>
    <w:lvl w:ilvl="8" w:tplc="0C0A0005">
      <w:start w:val="1"/>
      <w:numFmt w:val="bullet"/>
      <w:lvlText w:val=""/>
      <w:lvlJc w:val="left"/>
      <w:pPr>
        <w:tabs>
          <w:tab w:val="left" w:leader="none" w:pos="6480"/>
        </w:tabs>
        <w:ind w:left="6480" w:hanging="360"/>
      </w:pPr>
      <w:rPr>
        <w:rFonts w:ascii="Wingdings" w:hAnsi="Wingdings" w:hint="default"/>
      </w:rPr>
    </w:lvl>
  </w:abstractNum>
  <w:abstractNum w:abstractNumId="9">
    <w:nsid w:val="00000009"/>
    <w:multiLevelType w:val="hybridMultilevel"/>
    <w:tmpl w:val="D8888CF2"/>
    <w:lvl w:ilvl="0" w:tplc="C978919C">
      <w:start w:val="14"/>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0000000A"/>
    <w:multiLevelType w:val="hybridMultilevel"/>
    <w:tmpl w:val="FFC82426"/>
    <w:lvl w:ilvl="0" w:tplc="CA6AE502">
      <w:start w:val="1"/>
      <w:numFmt w:val="decimal"/>
      <w:lvlText w:val="%1."/>
      <w:lvlJc w:val="left"/>
      <w:pPr>
        <w:ind w:left="72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0000000B"/>
    <w:multiLevelType w:val="hybridMultilevel"/>
    <w:tmpl w:val="A586ABF6"/>
    <w:lvl w:ilvl="0" w:tplc="CA6AE502">
      <w:start w:val="1"/>
      <w:numFmt w:val="decimal"/>
      <w:lvlText w:val="%1."/>
      <w:lvlJc w:val="left"/>
      <w:pPr>
        <w:ind w:left="360" w:hanging="360"/>
      </w:pPr>
      <w:rPr>
        <w:rFonts w:hint="default"/>
        <w:color w:val="00000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nsid w:val="0000000C"/>
    <w:multiLevelType w:val="multilevel"/>
    <w:tmpl w:val="4A793F2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0000000D"/>
    <w:multiLevelType w:val="hybridMultilevel"/>
    <w:tmpl w:val="12CA250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0000000E"/>
    <w:multiLevelType w:val="hybridMultilevel"/>
    <w:tmpl w:val="84DA3044"/>
    <w:lvl w:ilvl="0" w:tplc="E402B404">
      <w:start w:val="1"/>
      <w:numFmt w:val="decimal"/>
      <w:lvlText w:val="%1."/>
      <w:lvlJc w:val="left"/>
      <w:pPr>
        <w:ind w:left="720" w:hanging="360"/>
      </w:pPr>
      <w:rPr>
        <w:rFonts w:ascii="Calibri" w:cs="Times New Roman" w:hAnsi="Calibr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0000000F"/>
    <w:multiLevelType w:val="hybridMultilevel"/>
    <w:tmpl w:val="49C8E4D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cs="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cs="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cs="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nsid w:val="00000010"/>
    <w:multiLevelType w:val="hybridMultilevel"/>
    <w:tmpl w:val="67C8DBCC"/>
    <w:lvl w:ilvl="0" w:tplc="52D8B634">
      <w:start w:val="13"/>
      <w:numFmt w:val="decimal"/>
      <w:lvlText w:val="%1."/>
      <w:lvlJc w:val="left"/>
      <w:pPr>
        <w:ind w:left="720" w:hanging="360"/>
      </w:pPr>
      <w:rPr>
        <w:rFonts w:hint="default"/>
        <w:color w:val="ff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1"/>
  </w:num>
  <w:num w:numId="2">
    <w:abstractNumId w:val="4"/>
  </w:num>
  <w:num w:numId="3">
    <w:abstractNumId w:val="8"/>
  </w:num>
  <w:num w:numId="4">
    <w:abstractNumId w:val="1"/>
  </w:num>
  <w:num w:numId="5">
    <w:abstractNumId w:val="5"/>
  </w:num>
  <w:num w:numId="6">
    <w:abstractNumId w:val="6"/>
  </w:num>
  <w:num w:numId="7">
    <w:abstractNumId w:val="2"/>
  </w:num>
  <w:num w:numId="8">
    <w:abstractNumId w:val="7"/>
  </w:num>
  <w:num w:numId="9">
    <w:abstractNumId w:val="3"/>
  </w:num>
  <w:num w:numId="10">
    <w:abstractNumId w:val="0"/>
  </w:num>
  <w:num w:numId="11">
    <w:abstractNumId w:val="13"/>
  </w:num>
  <w:num w:numId="12">
    <w:abstractNumId w:val="12"/>
  </w:num>
  <w:num w:numId="13">
    <w:abstractNumId w:val="10"/>
  </w:num>
  <w:num w:numId="14">
    <w:abstractNumId w:val="14"/>
  </w:num>
  <w:num w:numId="15">
    <w:abstractNumId w:val="15"/>
  </w:num>
  <w:num w:numId="16">
    <w:abstractNumId w:val="16"/>
  </w:num>
  <w:num w:numId="17">
    <w:abstractNumId w:val="9"/>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6"/>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08"/>
  <w:characterSpacingControl w:val="doNotCompress"/>
  <w:compat/>
  <m:mathPr>
    <m:mathFont m:val="Cambria Math"/>
    <m:brkBin m:val="before"/>
    <m:brkBinSub m:val="--"/>
    <m:smallFrac m:val="1"/>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s-ES" w:bidi="ar-SA" w:eastAsia="en-US"/>
      </w:rPr>
    </w:rPrDefault>
    <w:pPrDefault>
      <w:pPr>
        <w:spacing w:after="200" w:lineRule="auto" w:line="276"/>
      </w:pPr>
    </w:pPrDefault>
  </w:docDefaults>
  <w:style w:type="paragraph" w:default="1" w:styleId="style0">
    <w:name w:val="Normal"/>
    <w:next w:val="style0"/>
    <w:qFormat/>
    <w:pPr>
      <w:spacing w:after="0" w:lineRule="auto" w:line="240"/>
    </w:pPr>
    <w:rPr>
      <w:rFonts w:ascii="Calibri" w:cs="Times New Roman" w:eastAsia="SimSun" w:hAnsi="Calibri"/>
      <w:sz w:val="20"/>
      <w:szCs w:val="20"/>
      <w:lang w:val="en-US" w:eastAsia="zh-CN"/>
    </w:rPr>
  </w:style>
  <w:style w:type="paragraph" w:styleId="style2">
    <w:name w:val="heading 2"/>
    <w:basedOn w:val="style0"/>
    <w:next w:val="style2"/>
    <w:link w:val="style4106"/>
    <w:qFormat/>
    <w:uiPriority w:val="9"/>
    <w:pPr>
      <w:spacing w:before="100" w:beforeAutospacing="true" w:after="100" w:afterAutospacing="true"/>
      <w:outlineLvl w:val="1"/>
    </w:pPr>
    <w:rPr>
      <w:rFonts w:ascii="Times New Roman" w:eastAsia="Times New Roman" w:hAnsi="Times New Roman"/>
      <w:b/>
      <w:bCs/>
      <w:sz w:val="36"/>
      <w:szCs w:val="36"/>
      <w:lang w:val="es-ES" w:eastAsia="es-ES"/>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Pie de página Car"/>
    <w:next w:val="style4097"/>
    <w:link w:val="style32"/>
    <w:rPr>
      <w:rFonts w:ascii="Calibri" w:cs="Times New Roman" w:eastAsia="SimSun" w:hAnsi="Calibri"/>
      <w:lang w:val="en-US" w:eastAsia="zh-CN"/>
    </w:rPr>
  </w:style>
  <w:style w:type="paragraph" w:styleId="style32">
    <w:name w:val="footer"/>
    <w:basedOn w:val="style0"/>
    <w:next w:val="style32"/>
    <w:link w:val="style4097"/>
    <w:pPr>
      <w:tabs>
        <w:tab w:val="center" w:leader="none" w:pos="4419"/>
        <w:tab w:val="right" w:leader="none" w:pos="8838"/>
      </w:tabs>
    </w:pPr>
    <w:rPr>
      <w:sz w:val="22"/>
      <w:szCs w:val="22"/>
    </w:rPr>
  </w:style>
  <w:style w:type="character" w:customStyle="1" w:styleId="style4098">
    <w:name w:val="Pie de página Car1"/>
    <w:basedOn w:val="style65"/>
    <w:next w:val="style4098"/>
    <w:uiPriority w:val="99"/>
    <w:rPr>
      <w:rFonts w:ascii="Calibri" w:cs="Times New Roman" w:eastAsia="SimSun" w:hAnsi="Calibri"/>
      <w:sz w:val="20"/>
      <w:szCs w:val="20"/>
      <w:lang w:val="en-US" w:eastAsia="zh-CN"/>
    </w:rPr>
  </w:style>
  <w:style w:type="character" w:customStyle="1" w:styleId="style4099">
    <w:name w:val="Párrafo de lista Car"/>
    <w:next w:val="style4099"/>
    <w:link w:val="style179"/>
    <w:rPr>
      <w:rFonts w:ascii="Calibri" w:cs="Times New Roman" w:eastAsia="SimSun" w:hAnsi="Calibri"/>
      <w:lang w:val="en-US" w:eastAsia="zh-CN"/>
    </w:rPr>
  </w:style>
  <w:style w:type="paragraph" w:styleId="style179">
    <w:name w:val="List Paragraph"/>
    <w:basedOn w:val="style0"/>
    <w:next w:val="style179"/>
    <w:link w:val="style4099"/>
    <w:qFormat/>
    <w:uiPriority w:val="34"/>
    <w:pPr>
      <w:ind w:left="708"/>
    </w:pPr>
    <w:rPr>
      <w:sz w:val="22"/>
      <w:szCs w:val="22"/>
    </w:rPr>
  </w:style>
  <w:style w:type="paragraph" w:styleId="style94">
    <w:name w:val="Normal (Web)"/>
    <w:basedOn w:val="style0"/>
    <w:next w:val="style94"/>
    <w:pPr>
      <w:spacing w:before="100" w:after="100"/>
    </w:pPr>
    <w:rPr>
      <w:rFonts w:ascii="Times New Roman" w:eastAsia="Times New Roman" w:hAnsi="Times New Roman"/>
      <w:color w:val="000000"/>
      <w:sz w:val="24"/>
      <w:lang w:val="es-ES" w:eastAsia="es-ES"/>
    </w:rPr>
  </w:style>
  <w:style w:type="paragraph" w:styleId="style153">
    <w:name w:val="Balloon Text"/>
    <w:basedOn w:val="style0"/>
    <w:next w:val="style153"/>
    <w:link w:val="style4100"/>
    <w:uiPriority w:val="99"/>
    <w:pPr/>
    <w:rPr>
      <w:rFonts w:ascii="Tahoma" w:cs="Tahoma" w:hAnsi="Tahoma"/>
      <w:sz w:val="16"/>
      <w:szCs w:val="16"/>
    </w:rPr>
  </w:style>
  <w:style w:type="character" w:customStyle="1" w:styleId="style4100">
    <w:name w:val="Texto de globo Car"/>
    <w:basedOn w:val="style65"/>
    <w:next w:val="style4100"/>
    <w:link w:val="style153"/>
    <w:uiPriority w:val="99"/>
    <w:rPr>
      <w:rFonts w:ascii="Tahoma" w:cs="Tahoma" w:eastAsia="SimSun" w:hAnsi="Tahoma"/>
      <w:sz w:val="16"/>
      <w:szCs w:val="16"/>
      <w:lang w:val="en-US" w:eastAsia="zh-CN"/>
    </w:rPr>
  </w:style>
  <w:style w:type="character" w:styleId="style85">
    <w:name w:val="Hyperlink"/>
    <w:next w:val="style85"/>
    <w:rPr>
      <w:rFonts w:ascii="Times New Roman" w:cs="Times New Roman" w:eastAsia="SimSun" w:hAnsi="Times New Roman"/>
      <w:color w:val="0000ff"/>
      <w:u w:val="single"/>
    </w:rPr>
  </w:style>
  <w:style w:type="paragraph" w:styleId="style31">
    <w:name w:val="header"/>
    <w:basedOn w:val="style0"/>
    <w:next w:val="style31"/>
    <w:link w:val="style4101"/>
    <w:uiPriority w:val="99"/>
    <w:pPr>
      <w:tabs>
        <w:tab w:val="center" w:leader="none" w:pos="4252"/>
        <w:tab w:val="right" w:leader="none" w:pos="8504"/>
      </w:tabs>
    </w:pPr>
    <w:rPr/>
  </w:style>
  <w:style w:type="character" w:customStyle="1" w:styleId="style4101">
    <w:name w:val="Encabezado Car"/>
    <w:basedOn w:val="style65"/>
    <w:next w:val="style4101"/>
    <w:link w:val="style31"/>
    <w:uiPriority w:val="99"/>
    <w:rPr>
      <w:rFonts w:ascii="Calibri" w:cs="Times New Roman" w:eastAsia="SimSun" w:hAnsi="Calibri"/>
      <w:sz w:val="20"/>
      <w:szCs w:val="20"/>
      <w:lang w:val="en-US" w:eastAsia="zh-CN"/>
    </w:rPr>
  </w:style>
  <w:style w:type="character" w:customStyle="1" w:styleId="style4102">
    <w:name w:val="Subtítulo Car"/>
    <w:next w:val="style4102"/>
    <w:link w:val="style74"/>
    <w:rPr>
      <w:rFonts w:ascii="Arial" w:hAnsi="Arial"/>
      <w:i/>
      <w:sz w:val="24"/>
      <w:szCs w:val="24"/>
      <w:lang w:eastAsia="ar-SA"/>
    </w:rPr>
  </w:style>
  <w:style w:type="character" w:customStyle="1" w:styleId="style4103">
    <w:name w:val="orcid-id-https"/>
    <w:next w:val="style4103"/>
  </w:style>
  <w:style w:type="character" w:customStyle="1" w:styleId="style4104">
    <w:name w:val="orcid-id"/>
    <w:next w:val="style4104"/>
  </w:style>
  <w:style w:type="paragraph" w:styleId="style74">
    <w:name w:val="Subtitle"/>
    <w:basedOn w:val="style0"/>
    <w:next w:val="style0"/>
    <w:link w:val="style4102"/>
    <w:qFormat/>
    <w:pPr>
      <w:suppressAutoHyphens/>
      <w:spacing w:before="280" w:after="280" w:lineRule="auto" w:line="360"/>
      <w:jc w:val="both"/>
    </w:pPr>
    <w:rPr>
      <w:rFonts w:ascii="Arial" w:cs="宋体" w:eastAsia="Calibri" w:hAnsi="Arial"/>
      <w:i/>
      <w:sz w:val="24"/>
      <w:szCs w:val="24"/>
      <w:lang w:val="es-ES" w:eastAsia="ar-SA"/>
    </w:rPr>
  </w:style>
  <w:style w:type="character" w:customStyle="1" w:styleId="style4105">
    <w:name w:val="Subtítulo Car1"/>
    <w:basedOn w:val="style65"/>
    <w:next w:val="style4105"/>
    <w:uiPriority w:val="11"/>
    <w:rPr>
      <w:rFonts w:ascii="Cambria" w:cs="宋体" w:eastAsia="宋体" w:hAnsi="Cambria"/>
      <w:i/>
      <w:iCs/>
      <w:color w:val="4f81bd"/>
      <w:spacing w:val="15"/>
      <w:sz w:val="24"/>
      <w:szCs w:val="24"/>
      <w:lang w:val="en-US" w:eastAsia="zh-CN"/>
    </w:rPr>
  </w:style>
  <w:style w:type="character" w:customStyle="1" w:styleId="style4106">
    <w:name w:val="Título 2 Car"/>
    <w:basedOn w:val="style65"/>
    <w:next w:val="style4106"/>
    <w:link w:val="style2"/>
    <w:uiPriority w:val="9"/>
    <w:rPr>
      <w:rFonts w:ascii="Times New Roman" w:cs="Times New Roman" w:eastAsia="Times New Roman" w:hAnsi="Times New Roman"/>
      <w:b/>
      <w:bCs/>
      <w:sz w:val="36"/>
      <w:szCs w:val="36"/>
      <w:lang w:eastAsia="es-ES"/>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10" Type="http://schemas.openxmlformats.org/officeDocument/2006/relationships/customXml" Target="../customXml/item1.xml"/><Relationship Id="rId9" Type="http://schemas.openxmlformats.org/officeDocument/2006/relationships/theme" Target="theme/theme1.xml"/><Relationship Id="rId5" Type="http://schemas.openxmlformats.org/officeDocument/2006/relationships/image" Target="media/image4.jpeg"/><Relationship Id="rId6" Type="http://schemas.openxmlformats.org/officeDocument/2006/relationships/styles" Target="styles.xml"/><Relationship Id="rId7"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2D605-F7BE-47C6-BC6C-16025C3E4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450</TotalTime>
  <Words>3135</Words>
  <Pages>12</Pages>
  <Characters>19573</Characters>
  <Application>WPS Office</Application>
  <DocSecurity>0</DocSecurity>
  <Paragraphs>171</Paragraphs>
  <ScaleCrop>false</ScaleCrop>
  <LinksUpToDate>false</LinksUpToDate>
  <CharactersWithSpaces>22620</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2024-09-13T02:22:00Z</dcterms:created>
  <dc:creator>PC CASA</dc:creator>
  <lastModifiedBy>Infinix X6525</lastModifiedBy>
  <dcterms:modified xsi:type="dcterms:W3CDTF">2025-06-07T09:59:05Z</dcterms:modified>
  <revision>326</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461a8a9d156a46b3a25f4aaa84e9f1b9</vt:lpwstr>
  </property>
</Properties>
</file>